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268" w:rsidRPr="0069794E" w:rsidRDefault="00F76268" w:rsidP="00F762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9794E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1</w:t>
      </w:r>
    </w:p>
    <w:p w:rsidR="00F76268" w:rsidRDefault="00F76268" w:rsidP="00F762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9794E">
        <w:rPr>
          <w:rFonts w:ascii="TH SarabunPSK" w:hAnsi="TH SarabunPSK" w:cs="TH SarabunPSK" w:hint="cs"/>
          <w:b/>
          <w:bCs/>
          <w:sz w:val="32"/>
          <w:szCs w:val="32"/>
          <w:cs/>
        </w:rPr>
        <w:t>บทนำ</w:t>
      </w:r>
    </w:p>
    <w:p w:rsidR="00F76268" w:rsidRPr="0069794E" w:rsidRDefault="00A47DA5" w:rsidP="00F762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4D56A9" w:rsidRPr="0069794E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ความสำคัญของการติดตามและประเมินผล</w:t>
      </w:r>
    </w:p>
    <w:p w:rsidR="00101225" w:rsidRDefault="00126BCD" w:rsidP="008A226F">
      <w:pPr>
        <w:autoSpaceDE w:val="0"/>
        <w:autoSpaceDN w:val="0"/>
        <w:adjustRightInd w:val="0"/>
        <w:spacing w:before="16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การติดตาม (</w:t>
      </w:r>
      <w:r>
        <w:rPr>
          <w:rFonts w:ascii="TH SarabunPSK" w:hAnsi="TH SarabunPSK" w:cs="TH SarabunPSK"/>
          <w:sz w:val="32"/>
          <w:szCs w:val="32"/>
        </w:rPr>
        <w:t>Monitoring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และการประเมิน  </w:t>
      </w:r>
      <w:r>
        <w:rPr>
          <w:rFonts w:ascii="TH SarabunPSK" w:hAnsi="TH SarabunPSK" w:cs="TH SarabunPSK"/>
          <w:sz w:val="32"/>
          <w:szCs w:val="32"/>
        </w:rPr>
        <w:t>(Eva</w:t>
      </w:r>
      <w:r w:rsidR="00101225">
        <w:rPr>
          <w:rFonts w:ascii="TH SarabunPSK" w:hAnsi="TH SarabunPSK" w:cs="TH SarabunPSK"/>
          <w:sz w:val="32"/>
          <w:szCs w:val="32"/>
        </w:rPr>
        <w:t xml:space="preserve">luation)  </w:t>
      </w:r>
      <w:r w:rsidR="00101225">
        <w:rPr>
          <w:rFonts w:ascii="TH SarabunPSK" w:hAnsi="TH SarabunPSK" w:cs="TH SarabunPSK" w:hint="cs"/>
          <w:sz w:val="32"/>
          <w:szCs w:val="32"/>
          <w:cs/>
        </w:rPr>
        <w:t>เป็นกระบวนการที่แตกต่างกันมีจุดหมายไม่เหมือนกัน  แต่กระบวนการทั้งสองมีความเกี่ยวข้องสัมพันธ์กัน  และเมื่อนำแนวคิดและหลักการติดตามและประเมินผล (</w:t>
      </w:r>
      <w:r w:rsidR="00101225">
        <w:rPr>
          <w:rFonts w:ascii="TH SarabunPSK" w:hAnsi="TH SarabunPSK" w:cs="TH SarabunPSK"/>
          <w:sz w:val="32"/>
          <w:szCs w:val="32"/>
        </w:rPr>
        <w:t>Monitoring and Evaluation</w:t>
      </w:r>
      <w:r w:rsidR="00101225">
        <w:rPr>
          <w:rFonts w:ascii="TH SarabunPSK" w:hAnsi="TH SarabunPSK" w:cs="TH SarabunPSK" w:hint="cs"/>
          <w:sz w:val="32"/>
          <w:szCs w:val="32"/>
          <w:cs/>
        </w:rPr>
        <w:t>)  มาประสานใช้ด้วยกันอย่างเหมาะสม  จะช่วยให้ผู้บริหารองค์การบริหารส่วนตำบลท่านางแนว  พนักงานองค์การบริหารส่วนตำบล พนักงานจ้าง สมาชิกสภาองค์การบริหารส่วนตำบลท่านางแนว  ประชาคมท้องถิ่น และส่วนราชการที่เกี่ยวข้องสามารถกำกับดูแล ทบทวน และพัฒนางาน พัฒนาท้องถิ่นตามแผนงาน โครงการได้อย่างมีประสิทธิภาพและประสิทธิผล การติดตามและประเมินผลแผนพัฒนาท้องถิ่นขององค์การบริหารส่วนตำบลท่านางแนว  จึงเป็นการติดตามผลที่ให้ความสำคัญ ดังนี้</w:t>
      </w:r>
    </w:p>
    <w:p w:rsidR="00E8695A" w:rsidRDefault="00B62F55" w:rsidP="008A226F">
      <w:pPr>
        <w:autoSpaceDE w:val="0"/>
        <w:autoSpaceDN w:val="0"/>
        <w:adjustRightInd w:val="0"/>
        <w:spacing w:before="16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ผลการปฏิบัติงานของผู้รับผิดชอบแต่ละแผนงาน  โครงการเพื่อการพัฒนาองค์การบริหารส่วนตำบล</w:t>
      </w:r>
      <w:r w:rsidR="00E869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ท่านางแนว  </w:t>
      </w:r>
      <w:r w:rsidR="00E8695A">
        <w:rPr>
          <w:rFonts w:ascii="TH SarabunPSK" w:hAnsi="TH SarabunPSK" w:cs="TH SarabunPSK" w:hint="cs"/>
          <w:sz w:val="32"/>
          <w:szCs w:val="32"/>
          <w:cs/>
        </w:rPr>
        <w:t>หรือกิจกรรมต่าง ๆ ที่ดำเนินการหรือไม่ได้ดำเนินการตามแผนพัฒนาท้องถิ่นที่ได้กำหนดไว้หรือไม่  รวมทั้งงบประมาณในการดำเนินงาน</w:t>
      </w:r>
    </w:p>
    <w:p w:rsidR="00526BB6" w:rsidRDefault="00E8695A" w:rsidP="008A226F">
      <w:pPr>
        <w:autoSpaceDE w:val="0"/>
        <w:autoSpaceDN w:val="0"/>
        <w:adjustRightInd w:val="0"/>
        <w:spacing w:before="16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944187">
        <w:rPr>
          <w:rFonts w:ascii="TH SarabunPSK" w:hAnsi="TH SarabunPSK" w:cs="TH SarabunPSK" w:hint="cs"/>
          <w:sz w:val="32"/>
          <w:szCs w:val="32"/>
          <w:cs/>
        </w:rPr>
        <w:t>ผลการใช้ปัจจัยหรือทรัพยากรต่าง ๆ ในการพัฒนาองค์การบริหารส่วนตำบลท่านางแนว  ตรวจสอบดูว่าแผนงาน โครงการเพื่อการพัฒนาได้รับปัจจัยหรือทรัพยากรทั้งด้านปริมาณ และคุณภาพตามระยะเวลาที่กำหนดไว้หรือไม่อย่างไร</w:t>
      </w:r>
    </w:p>
    <w:p w:rsidR="00CB20B0" w:rsidRDefault="00526BB6" w:rsidP="008A226F">
      <w:pPr>
        <w:autoSpaceDE w:val="0"/>
        <w:autoSpaceDN w:val="0"/>
        <w:adjustRightInd w:val="0"/>
        <w:spacing w:before="16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ผลการดำเนินงาน ตรวจสอบดูว่าได้ผลตรงตามเป้าหมายที่กำหนดไว้หรือไม่เพียงใด  มีปัญหาอุปสรรคอะไรบ้าง  ทั้งในด้านการจัดทำแผนพัฒนาท้องถิ่น การดำเนินการตามแผนงานและโครงการเพื่อการพัฒนาท้องถิ่น</w:t>
      </w:r>
      <w:r w:rsidR="009441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และขั้นตอนต่าง ๆ ในการดำเนินการตามโครงการเพื่อการพัฒนาท้องถิ่น</w:t>
      </w:r>
    </w:p>
    <w:p w:rsidR="00126BCD" w:rsidRPr="00101225" w:rsidRDefault="00CB20B0" w:rsidP="008A226F">
      <w:pPr>
        <w:autoSpaceDE w:val="0"/>
        <w:autoSpaceDN w:val="0"/>
        <w:adjustRightInd w:val="0"/>
        <w:spacing w:before="16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ความสำคัญของการติดตามและประเมินผลแผนเป็นเครื่องมือสำคัญในการทดสอบผลการดำเนินงานตามภารกิจขององค์การบริหารส่วนตำบลท่านางแนว  ว่าได้ดำเนินการตามเป้าหมายที่กำหนดไว้หรือไม่  ทำให้ทราบและกำหนดทิศทางการพัฒนาได้อย่างเป็นรูปธรรมและเกิดความชัดเจนที่จะทำให้ทราบถึงจุดแข็ง </w:t>
      </w:r>
      <w:r>
        <w:rPr>
          <w:rFonts w:ascii="TH SarabunPSK" w:hAnsi="TH SarabunPSK" w:cs="TH SarabunPSK"/>
          <w:sz w:val="32"/>
          <w:szCs w:val="32"/>
        </w:rPr>
        <w:t>(strengths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จุดอ่อน </w:t>
      </w:r>
      <w:r>
        <w:rPr>
          <w:rFonts w:ascii="TH SarabunPSK" w:hAnsi="TH SarabunPSK" w:cs="TH SarabunPSK"/>
          <w:sz w:val="32"/>
          <w:szCs w:val="32"/>
        </w:rPr>
        <w:t>(weaknesses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โอกาส </w:t>
      </w:r>
      <w:r>
        <w:rPr>
          <w:rFonts w:ascii="TH SarabunPSK" w:hAnsi="TH SarabunPSK" w:cs="TH SarabunPSK"/>
          <w:sz w:val="32"/>
          <w:szCs w:val="32"/>
        </w:rPr>
        <w:t>(opportunities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ปัญหาหรืออุปสรรค </w:t>
      </w:r>
      <w:r>
        <w:rPr>
          <w:rFonts w:ascii="TH SarabunPSK" w:hAnsi="TH SarabunPSK" w:cs="TH SarabunPSK"/>
          <w:sz w:val="32"/>
          <w:szCs w:val="32"/>
        </w:rPr>
        <w:t>(threats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ของแผนพัฒนาท้องถิ่น พ.ศ.2561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  โครงการ กิจกรรมต่าง ๆ ซึ่งอาจเกิดจากผู้บริหาร สมาชิกสภา ปลัด/รองปลัด ผู้บริหารระดับสำนัก/ผู้อำนวยการกอง และบุคลากรขององค์การบริหารส่วนตำบลท่านางแนว  </w:t>
      </w:r>
      <w:r w:rsidR="00414DDB">
        <w:rPr>
          <w:rFonts w:ascii="TH SarabunPSK" w:hAnsi="TH SarabunPSK" w:cs="TH SarabunPSK" w:hint="cs"/>
          <w:sz w:val="32"/>
          <w:szCs w:val="32"/>
          <w:cs/>
        </w:rPr>
        <w:t>สภาพพื้นที่และผู้มีส่วนเกี่ยวข้องเพื่อนำไปสู่การปรับปรุงแผนงาน โครงการพัฒนาให้เกิดความสอดคล้องกับสภาพแวดล้อมในสังคมภายใต้ความต้องการและความพึงพอใจของประชาชนตำบลท่านางแนว</w:t>
      </w:r>
      <w:r w:rsidR="0094418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869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0122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22395" w:rsidRDefault="00B264CB" w:rsidP="0042239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092E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422395" w:rsidRPr="0026092E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วัตถุประสงค์ของการติดตามประเมินผลแผน</w:t>
      </w:r>
    </w:p>
    <w:p w:rsidR="00CA4BFD" w:rsidRPr="0032057A" w:rsidRDefault="00CA4BFD" w:rsidP="0042239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2057A" w:rsidRPr="0032057A">
        <w:rPr>
          <w:rFonts w:ascii="TH SarabunPSK" w:hAnsi="TH SarabunPSK" w:cs="TH SarabunPSK"/>
          <w:sz w:val="32"/>
          <w:szCs w:val="32"/>
          <w:cs/>
        </w:rPr>
        <w:t>การติดตามประเมินผลแผน</w:t>
      </w:r>
      <w:r w:rsidR="0032057A">
        <w:rPr>
          <w:rFonts w:ascii="TH SarabunPSK" w:hAnsi="TH SarabunPSK" w:cs="TH SarabunPSK" w:hint="cs"/>
          <w:sz w:val="32"/>
          <w:szCs w:val="32"/>
          <w:cs/>
        </w:rPr>
        <w:t>พัฒนาท้องถิ่นมุ่งค้นหาแผนงาน  โครงการที่ได้ดำเนินการไปแล้วว่าสิ่งใดควรดำเนินการต่อไปตามวัตถุประสงค์</w:t>
      </w:r>
      <w:r w:rsidR="001E3EDB">
        <w:rPr>
          <w:rFonts w:ascii="TH SarabunPSK" w:hAnsi="TH SarabunPSK" w:cs="TH SarabunPSK" w:hint="cs"/>
          <w:sz w:val="32"/>
          <w:szCs w:val="32"/>
          <w:cs/>
        </w:rPr>
        <w:t>ของแผนงาน โครงการ หรือศึกษาระหว่างดำเนินการตามโครงการเพื่อการพัฒนาท้องถิ่นนั้นว่ามีปัญหาใดควรปรับปรุงเพื่อการบรรลุเป้าหมาย  ติดตามและประเมินผลแผนงาน โครงการเพื่อ</w:t>
      </w:r>
      <w:r w:rsidR="0005633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1E3EDB">
        <w:rPr>
          <w:rFonts w:ascii="TH SarabunPSK" w:hAnsi="TH SarabunPSK" w:cs="TH SarabunPSK" w:hint="cs"/>
          <w:sz w:val="32"/>
          <w:szCs w:val="32"/>
          <w:cs/>
        </w:rPr>
        <w:t>พัฒนาท้องถิ่น</w:t>
      </w:r>
      <w:r w:rsidR="0005633B">
        <w:rPr>
          <w:rFonts w:ascii="TH SarabunPSK" w:hAnsi="TH SarabunPSK" w:cs="TH SarabunPSK" w:hint="cs"/>
          <w:sz w:val="32"/>
          <w:szCs w:val="32"/>
          <w:cs/>
        </w:rPr>
        <w:t xml:space="preserve">ที่ไม่ได้ดำเนินการเป็นเพราะเหตุใด เกิดปัญหาจากเรื่องใด </w:t>
      </w:r>
      <w:r w:rsidR="00B91A1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5633B">
        <w:rPr>
          <w:rFonts w:ascii="TH SarabunPSK" w:hAnsi="TH SarabunPSK" w:cs="TH SarabunPSK" w:hint="cs"/>
          <w:sz w:val="32"/>
          <w:szCs w:val="32"/>
          <w:cs/>
        </w:rPr>
        <w:t>จึงได้กำหนดเป็นวัตถุประสงค์ได้ ดังนี้</w:t>
      </w:r>
    </w:p>
    <w:p w:rsidR="00B91A19" w:rsidRDefault="00B91A19" w:rsidP="0026092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PSK,Bold" w:hAnsi="TH SarabunPSK" w:cs="TH SarabunPSK,Bold" w:hint="cs"/>
          <w:b/>
          <w:bCs/>
          <w:sz w:val="32"/>
          <w:szCs w:val="32"/>
          <w:cs/>
        </w:rPr>
        <w:tab/>
      </w:r>
      <w:r w:rsidRPr="00B91A19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F3492B">
        <w:rPr>
          <w:rFonts w:ascii="TH SarabunIT๙" w:hAnsi="TH SarabunIT๙" w:cs="TH SarabunIT๙" w:hint="cs"/>
          <w:sz w:val="32"/>
          <w:szCs w:val="32"/>
          <w:cs/>
        </w:rPr>
        <w:t>เพื่อเป็นเครื่องมือในการบริหารราชการขององค์การบริหารส่วนตำบลท่านางแนว  ซึ่งจะช่วยตอบสนองภารกิจตามอำนาจหน้าที่ของหน่วยงาน  รวมทั้งปรับปรุงการปฏิบัติงานให้ดีขึ้นมีประสิทธิภาพและประสิทธิผล</w:t>
      </w:r>
    </w:p>
    <w:p w:rsidR="00A078F6" w:rsidRDefault="00A078F6" w:rsidP="0026092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เพื่อให้ทราบความก้าวหน้าการดำเนินงานตามระยะเวลาและเป้าหมายที่กำหนดไว้ สภาพผลการดำเนินงาน ตลอดจนปัญหา อุปสรรคในการพัฒนาท้องถิ่นตามภารกิจที่ได้กำหนดไว้</w:t>
      </w:r>
    </w:p>
    <w:p w:rsidR="00B60E8C" w:rsidRDefault="00B60E8C" w:rsidP="0026092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3. เพื่อเป็นข้อมูลสำหรับการเร่งรัด ปรับปรุง แก้ไข ข้อบกพร่องของการดำเนินงาน  โครงการ การยกเลิกโครงการที่ไม</w:t>
      </w:r>
      <w:r w:rsidR="00162537">
        <w:rPr>
          <w:rFonts w:ascii="TH SarabunIT๙" w:hAnsi="TH SarabunIT๙" w:cs="TH SarabunIT๙" w:hint="cs"/>
          <w:sz w:val="32"/>
          <w:szCs w:val="32"/>
          <w:cs/>
        </w:rPr>
        <w:t>่เหมาะสมหรือหมดความจำเป็นขององค์</w:t>
      </w:r>
      <w:r>
        <w:rPr>
          <w:rFonts w:ascii="TH SarabunIT๙" w:hAnsi="TH SarabunIT๙" w:cs="TH SarabunIT๙" w:hint="cs"/>
          <w:sz w:val="32"/>
          <w:szCs w:val="32"/>
          <w:cs/>
        </w:rPr>
        <w:t>การบริหารส่ว</w:t>
      </w:r>
      <w:r w:rsidR="00162537">
        <w:rPr>
          <w:rFonts w:ascii="TH SarabunIT๙" w:hAnsi="TH SarabunIT๙" w:cs="TH SarabunIT๙" w:hint="cs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ตำบลท่านางแนว</w:t>
      </w:r>
    </w:p>
    <w:p w:rsidR="00162537" w:rsidRPr="00B91A19" w:rsidRDefault="00162537" w:rsidP="0026092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 </w:t>
      </w:r>
      <w:r w:rsidR="00B055F4">
        <w:rPr>
          <w:rFonts w:ascii="TH SarabunIT๙" w:hAnsi="TH SarabunIT๙" w:cs="TH SarabunIT๙" w:hint="cs"/>
          <w:sz w:val="32"/>
          <w:szCs w:val="32"/>
          <w:cs/>
        </w:rPr>
        <w:t>เพื่อทราบถึงสถานภาพการบริหารการใช้จ่ายงบประมาณขององค์การบริหารส่ว</w:t>
      </w:r>
      <w:r w:rsidR="00AD6B44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B055F4">
        <w:rPr>
          <w:rFonts w:ascii="TH SarabunIT๙" w:hAnsi="TH SarabunIT๙" w:cs="TH SarabunIT๙" w:hint="cs"/>
          <w:sz w:val="32"/>
          <w:szCs w:val="32"/>
          <w:cs/>
        </w:rPr>
        <w:t>ตำบลท่านางแนว</w:t>
      </w:r>
    </w:p>
    <w:p w:rsidR="0026092E" w:rsidRPr="00B91A19" w:rsidRDefault="00C2110C" w:rsidP="0026092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91A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26092E" w:rsidRPr="00B91A19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ขั้นตอนการติดตามและประเมินผล</w:t>
      </w:r>
    </w:p>
    <w:p w:rsidR="0026092E" w:rsidRDefault="0026092E" w:rsidP="004415C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092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415C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4415C1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การดำเนินการติดตามและประเมินผล</w:t>
      </w:r>
    </w:p>
    <w:p w:rsidR="0026092E" w:rsidRDefault="00D256EF" w:rsidP="00D256E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6092E">
        <w:rPr>
          <w:rFonts w:ascii="TH SarabunPSK" w:hAnsi="TH SarabunPSK" w:cs="TH SarabunPSK"/>
          <w:sz w:val="32"/>
          <w:szCs w:val="32"/>
          <w:cs/>
        </w:rPr>
        <w:t>คณะกรรมการติดตามและประเมินผลแผนพัฒนา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ขององค์การบริหารส่วนตำบลท่านางแนว มีจำนวน 10 คน  </w:t>
      </w:r>
    </w:p>
    <w:p w:rsidR="0026092E" w:rsidRDefault="0026092E" w:rsidP="00D256E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(1) </w:t>
      </w:r>
      <w:r>
        <w:rPr>
          <w:rFonts w:ascii="TH SarabunPSK" w:hAnsi="TH SarabunPSK" w:cs="TH SarabunPSK"/>
          <w:sz w:val="32"/>
          <w:szCs w:val="32"/>
          <w:cs/>
        </w:rPr>
        <w:t>สมาชิกสภา</w:t>
      </w:r>
      <w:r w:rsidR="00B82F78">
        <w:rPr>
          <w:rFonts w:ascii="TH SarabunPSK" w:hAnsi="TH SarabunPSK" w:cs="TH SarabunPSK"/>
          <w:sz w:val="32"/>
          <w:szCs w:val="32"/>
          <w:cs/>
        </w:rPr>
        <w:t>ท้องถิ่นที่สภาท้องถิ่นคัดเลือกจำ</w:t>
      </w:r>
      <w:r>
        <w:rPr>
          <w:rFonts w:ascii="TH SarabunPSK" w:hAnsi="TH SarabunPSK" w:cs="TH SarabunPSK"/>
          <w:sz w:val="32"/>
          <w:szCs w:val="32"/>
          <w:cs/>
        </w:rPr>
        <w:t>นวนสามคน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(2) </w:t>
      </w:r>
      <w:r>
        <w:rPr>
          <w:rFonts w:ascii="TH SarabunPSK" w:hAnsi="TH SarabunPSK" w:cs="TH SarabunPSK"/>
          <w:sz w:val="32"/>
          <w:szCs w:val="32"/>
          <w:cs/>
        </w:rPr>
        <w:t>ผู้แทนประชาคมท้อง</w:t>
      </w:r>
      <w:r w:rsidR="00B82F78">
        <w:rPr>
          <w:rFonts w:ascii="TH SarabunPSK" w:hAnsi="TH SarabunPSK" w:cs="TH SarabunPSK"/>
          <w:sz w:val="32"/>
          <w:szCs w:val="32"/>
          <w:cs/>
        </w:rPr>
        <w:t>ถิ่นที่ประชาคมท้องถิ่นคัดเลือกจำ</w:t>
      </w:r>
      <w:r>
        <w:rPr>
          <w:rFonts w:ascii="TH SarabunPSK" w:hAnsi="TH SarabunPSK" w:cs="TH SarabunPSK"/>
          <w:sz w:val="32"/>
          <w:szCs w:val="32"/>
          <w:cs/>
        </w:rPr>
        <w:t>นวนสองคน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(3) </w:t>
      </w:r>
      <w:r>
        <w:rPr>
          <w:rFonts w:ascii="TH SarabunPSK" w:hAnsi="TH SarabunPSK" w:cs="TH SarabunPSK"/>
          <w:sz w:val="32"/>
          <w:szCs w:val="32"/>
          <w:cs/>
        </w:rPr>
        <w:t>ผู้แทนหน่วยงานที่เกี่ยวข้องที่ผู้บ</w:t>
      </w:r>
      <w:r w:rsidR="00B82F78">
        <w:rPr>
          <w:rFonts w:ascii="TH SarabunPSK" w:hAnsi="TH SarabunPSK" w:cs="TH SarabunPSK"/>
          <w:sz w:val="32"/>
          <w:szCs w:val="32"/>
          <w:cs/>
        </w:rPr>
        <w:t>ริหารท้องถิ่นคัดเลือกจำ</w:t>
      </w:r>
      <w:r>
        <w:rPr>
          <w:rFonts w:ascii="TH SarabunPSK" w:hAnsi="TH SarabunPSK" w:cs="TH SarabunPSK"/>
          <w:sz w:val="32"/>
          <w:szCs w:val="32"/>
          <w:cs/>
        </w:rPr>
        <w:t>นวนสองคน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(4) </w:t>
      </w:r>
      <w:r>
        <w:rPr>
          <w:rFonts w:ascii="TH SarabunPSK" w:hAnsi="TH SarabunPSK" w:cs="TH SarabunPSK"/>
          <w:sz w:val="32"/>
          <w:szCs w:val="32"/>
          <w:cs/>
        </w:rPr>
        <w:t>หัวหน้า</w:t>
      </w:r>
      <w:r w:rsidR="00B82F78">
        <w:rPr>
          <w:rFonts w:ascii="TH SarabunPSK" w:hAnsi="TH SarabunPSK" w:cs="TH SarabunPSK"/>
          <w:sz w:val="32"/>
          <w:szCs w:val="32"/>
          <w:cs/>
        </w:rPr>
        <w:t>ส่วนการบริหารที่คัดเลือกกันเองจำ</w:t>
      </w:r>
      <w:r>
        <w:rPr>
          <w:rFonts w:ascii="TH SarabunPSK" w:hAnsi="TH SarabunPSK" w:cs="TH SarabunPSK"/>
          <w:sz w:val="32"/>
          <w:szCs w:val="32"/>
          <w:cs/>
        </w:rPr>
        <w:t>นวนสองคน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(5) </w:t>
      </w:r>
      <w:r>
        <w:rPr>
          <w:rFonts w:ascii="TH SarabunPSK" w:hAnsi="TH SarabunPSK" w:cs="TH SarabunPSK"/>
          <w:sz w:val="32"/>
          <w:szCs w:val="32"/>
          <w:cs/>
        </w:rPr>
        <w:t>ผู้ทรงคุณวุ</w:t>
      </w:r>
      <w:r w:rsidR="00B82F78">
        <w:rPr>
          <w:rFonts w:ascii="TH SarabunPSK" w:hAnsi="TH SarabunPSK" w:cs="TH SarabunPSK"/>
          <w:sz w:val="32"/>
          <w:szCs w:val="32"/>
          <w:cs/>
        </w:rPr>
        <w:t>ฒิที่ผู้บริหารท้องถิ่นคัดเลือกจำ</w:t>
      </w:r>
      <w:r>
        <w:rPr>
          <w:rFonts w:ascii="TH SarabunPSK" w:hAnsi="TH SarabunPSK" w:cs="TH SarabunPSK"/>
          <w:sz w:val="32"/>
          <w:szCs w:val="32"/>
          <w:cs/>
        </w:rPr>
        <w:t>นวนสองคน</w:t>
      </w:r>
    </w:p>
    <w:p w:rsidR="0077022A" w:rsidRDefault="00A86D8F" w:rsidP="00A86D8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คณะกรรมการติดตามแล</w:t>
      </w:r>
      <w:r>
        <w:rPr>
          <w:rFonts w:ascii="TH SarabunPSK" w:hAnsi="TH SarabunPSK" w:cs="TH SarabunPSK" w:hint="cs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ประเมินผลแผนพัฒนาท้องถิ่น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องค์การบริหารส่วนตำบลท่านางแนว  ต้องดำเนินการให้การติดตามและประเมินผลแผนพัฒนาท้องถิ่นบรรลุวัตถุประสงค์ตามแผนพัฒนาท้องถิ่น ดังนี้</w:t>
      </w:r>
    </w:p>
    <w:p w:rsidR="00A86D8F" w:rsidRDefault="0077022A" w:rsidP="00A86D8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ประชุมเพื่อ</w:t>
      </w:r>
      <w:r w:rsidR="00F617CD">
        <w:rPr>
          <w:rFonts w:ascii="TH SarabunPSK" w:hAnsi="TH SarabunPSK" w:cs="TH SarabunPSK" w:hint="cs"/>
          <w:sz w:val="32"/>
          <w:szCs w:val="32"/>
          <w:cs/>
        </w:rPr>
        <w:t>กำหนดกรอบแนวทาง  และวิธีการติดตามและประเมินผลแผนพัฒนาท้องถิ่น  โดยการกำหนดกรอบ แนวทาง วิธีการ และห้วงเวลาให้เหมาะสมกับองค์การบริหารส่วนตำบลท่านางแนว</w:t>
      </w:r>
      <w:r w:rsidR="00A86D8F">
        <w:rPr>
          <w:rFonts w:ascii="TH SarabunPSK" w:hAnsi="TH SarabunPSK" w:cs="TH SarabunPSK"/>
          <w:sz w:val="32"/>
          <w:szCs w:val="32"/>
        </w:rPr>
        <w:t xml:space="preserve"> </w:t>
      </w:r>
    </w:p>
    <w:p w:rsidR="00535946" w:rsidRDefault="00535946" w:rsidP="00A86D8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535946">
        <w:rPr>
          <w:rFonts w:ascii="TH SarabunPSK" w:hAnsi="TH SarabunPSK" w:cs="TH SarabunPSK"/>
          <w:sz w:val="32"/>
          <w:szCs w:val="32"/>
        </w:rPr>
        <w:t xml:space="preserve">2.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ดำเนินการติดตามและประเมินผลพัฒนาท้องถิ่นตามกรอบแนวทาง  วิธีการ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และห้วงเวลาที่กำหนด  โดยสามารถติดตามและประเมินผลได้ตลอดระยะเวลา</w:t>
      </w:r>
    </w:p>
    <w:p w:rsidR="00193CA7" w:rsidRPr="00535946" w:rsidRDefault="00193CA7" w:rsidP="004446F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4446F9">
        <w:rPr>
          <w:rFonts w:ascii="TH SarabunPSK" w:hAnsi="TH SarabunPSK" w:cs="TH SarabunPSK"/>
          <w:sz w:val="32"/>
          <w:szCs w:val="32"/>
          <w:cs/>
        </w:rPr>
        <w:t>รายงานผลและเสนอความเห็นซึ่งได้จากการติดตามและประเม</w:t>
      </w:r>
      <w:r w:rsidR="004446F9">
        <w:rPr>
          <w:rFonts w:ascii="TH SarabunPSK" w:hAnsi="TH SarabunPSK" w:cs="TH SarabunPSK"/>
          <w:sz w:val="32"/>
          <w:szCs w:val="32"/>
          <w:cs/>
        </w:rPr>
        <w:t>ินผลแผนพัฒนาต่อ</w:t>
      </w:r>
      <w:r w:rsidR="00776AB8">
        <w:rPr>
          <w:rFonts w:ascii="TH SarabunPSK" w:hAnsi="TH SarabunPSK" w:cs="TH SarabunPSK" w:hint="cs"/>
          <w:sz w:val="32"/>
          <w:szCs w:val="32"/>
          <w:cs/>
        </w:rPr>
        <w:t>นายกองค์</w:t>
      </w:r>
      <w:r w:rsidR="004446F9">
        <w:rPr>
          <w:rFonts w:ascii="TH SarabunPSK" w:hAnsi="TH SarabunPSK" w:cs="TH SarabunPSK" w:hint="cs"/>
          <w:sz w:val="32"/>
          <w:szCs w:val="32"/>
          <w:cs/>
        </w:rPr>
        <w:t>การบริหารส่วนตำบลท่านางแนว  เพื่อดำเนินการต่อไป</w:t>
      </w:r>
    </w:p>
    <w:p w:rsidR="0026092E" w:rsidRPr="00B82F78" w:rsidRDefault="0026092E" w:rsidP="00776AB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B82F78">
        <w:rPr>
          <w:rFonts w:ascii="TH SarabunPSK" w:hAnsi="TH SarabunPSK" w:cs="TH SarabunPSK"/>
          <w:b/>
          <w:bCs/>
          <w:sz w:val="32"/>
          <w:szCs w:val="32"/>
        </w:rPr>
        <w:t>2</w:t>
      </w:r>
      <w:r w:rsidR="00776AB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76AB8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การกำหนดแนวทางและวิธีการ</w:t>
      </w:r>
    </w:p>
    <w:p w:rsidR="00F773F2" w:rsidRDefault="0026092E" w:rsidP="00776AB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คณะกรรมการติดตามแล</w:t>
      </w:r>
      <w:r w:rsidR="00B82F78">
        <w:rPr>
          <w:rFonts w:ascii="TH SarabunPSK" w:hAnsi="TH SarabunPSK" w:cs="TH SarabunPSK" w:hint="cs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ประเมินผลแผนพัฒนาท้องถิ่น</w:t>
      </w:r>
      <w:r w:rsidR="00776AB8">
        <w:rPr>
          <w:rFonts w:ascii="TH SarabunPSK" w:hAnsi="TH SarabunPSK" w:cs="TH SarabunPSK" w:hint="cs"/>
          <w:sz w:val="32"/>
          <w:szCs w:val="32"/>
          <w:cs/>
        </w:rPr>
        <w:t>ขององค์การบริหารส่วนตำบลท่านางแนว  ได้กำหนดการแบ่งขั้นตอนเพื่อเป็นการกำหนดทางและวิธีการสำหรับการติดตามและประเมินผลแผนพัฒนาขององค์การบริหารส่วนตำบลท่านางแนว  ดังนี้</w:t>
      </w:r>
    </w:p>
    <w:p w:rsidR="00B444B3" w:rsidRDefault="00F773F2" w:rsidP="00776AB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2.1 การกำหนดวัตถุประสงค์และขอบเขตการติดตามและประเมินผล  การติดตามยุทธศาสตร์และโครงการเพื่อการพัฒนาท้องถิ่น  จะเริ่มดำเนินการศึกษาและรวบรวมข้อมูลของโครงกา</w:t>
      </w:r>
      <w:r w:rsidR="00850B31">
        <w:rPr>
          <w:rFonts w:ascii="TH SarabunPSK" w:hAnsi="TH SarabunPSK" w:cs="TH SarabunPSK" w:hint="cs"/>
          <w:sz w:val="32"/>
          <w:szCs w:val="32"/>
          <w:cs/>
        </w:rPr>
        <w:t>รที่จะติดตามว่ามีวัตถุ</w:t>
      </w:r>
      <w:r>
        <w:rPr>
          <w:rFonts w:ascii="TH SarabunPSK" w:hAnsi="TH SarabunPSK" w:cs="TH SarabunPSK" w:hint="cs"/>
          <w:sz w:val="32"/>
          <w:szCs w:val="32"/>
          <w:cs/>
        </w:rPr>
        <w:t>ประสงค์</w:t>
      </w:r>
      <w:r w:rsidR="00E537D0">
        <w:rPr>
          <w:rFonts w:ascii="TH SarabunPSK" w:hAnsi="TH SarabunPSK" w:cs="TH SarabunPSK" w:hint="cs"/>
          <w:sz w:val="32"/>
          <w:szCs w:val="32"/>
          <w:cs/>
        </w:rPr>
        <w:t>หลักอะไร  มีการกำหนดการติดตามและประเมินผล</w:t>
      </w:r>
      <w:r w:rsidR="00A15F41">
        <w:rPr>
          <w:rFonts w:ascii="TH SarabunPSK" w:hAnsi="TH SarabunPSK" w:cs="TH SarabunPSK" w:hint="cs"/>
          <w:sz w:val="32"/>
          <w:szCs w:val="32"/>
          <w:cs/>
        </w:rPr>
        <w:t>ไว้หรือไม่  ถ้ากำหนดไว้แล้วมีความชัดเจนเพียงใด  ใครเป็นผู้รับผิดชอบ  ใครเป็นผู้ใช้ผลการติดตาม</w:t>
      </w:r>
      <w:r w:rsidR="00850B31">
        <w:rPr>
          <w:rFonts w:ascii="TH SarabunPSK" w:hAnsi="TH SarabunPSK" w:cs="TH SarabunPSK" w:hint="cs"/>
          <w:sz w:val="32"/>
          <w:szCs w:val="32"/>
          <w:cs/>
        </w:rPr>
        <w:t xml:space="preserve"> เป็นต้น  จากนั้นศึกษาว่าผู้ใช้ผล  การนำผลไปใช้ประโยชน์อย่างไร เมื่อใด ข้อมูลหลัก ๆ ที่ต้องการคือ</w:t>
      </w:r>
      <w:r w:rsidR="00390875">
        <w:rPr>
          <w:rFonts w:ascii="TH SarabunPSK" w:hAnsi="TH SarabunPSK" w:cs="TH SarabunPSK" w:hint="cs"/>
          <w:sz w:val="32"/>
          <w:szCs w:val="32"/>
          <w:cs/>
        </w:rPr>
        <w:t xml:space="preserve">อะไร  ต้องการให้รายงานผลอย่างไร มีข้อเสนอแนะในการติดตามผลอย่างไร </w:t>
      </w:r>
      <w:r w:rsidR="00C908B0">
        <w:rPr>
          <w:rFonts w:ascii="TH SarabunPSK" w:hAnsi="TH SarabunPSK" w:cs="TH SarabunPSK" w:hint="cs"/>
          <w:sz w:val="32"/>
          <w:szCs w:val="32"/>
          <w:cs/>
        </w:rPr>
        <w:t xml:space="preserve"> มีข้อเสนอแนะในการติดตามผลอย่างไร  ซึ่งการศึกษาดังกล่าวอาจใช้วิธีสัมภาษณ์และ/หรือสังเกต  แล้วนำผลที่ได้มากำหนดเป็นวัตถุประสงค์และขอบเขตในการติดตาม</w:t>
      </w:r>
    </w:p>
    <w:p w:rsidR="0026092E" w:rsidRDefault="00B444B3" w:rsidP="00B444B3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2.2 วางแผนติดตามและประเมินผล  จะนำวัตถุประสงค์และขอบเขตในการติดตามงานจาก ข้อ 2.1 มาวิเคราะห์ </w:t>
      </w:r>
      <w:r w:rsidR="00776A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แล้วเขียนรายละเอียด  ซึ่งประกอบด้วย  ประเด็นหลัก ๆ คือ วัตถุประสงค์การติดตามแหล่งข้อมูล</w:t>
      </w:r>
      <w:r w:rsidR="00F51DB8">
        <w:rPr>
          <w:rFonts w:ascii="TH SarabunPSK" w:hAnsi="TH SarabunPSK" w:cs="TH SarabunPSK" w:hint="cs"/>
          <w:sz w:val="32"/>
          <w:szCs w:val="32"/>
          <w:cs/>
        </w:rPr>
        <w:t xml:space="preserve">  เวลาที่เก็บข้อมูล  วิธีการเก็บรวบรวมข้อมูล  และวิธีการวิเคราะห์ข้อมูล  จากนั้นสร้างเครื่องมือซึ่งส่วนใหญ่จะเป็นแบบสัมภาษณ์หรือแบบสอบถาม  กำหนดการทดลองและปรับปรุงเครื่องมือ</w:t>
      </w:r>
    </w:p>
    <w:p w:rsidR="00F51DB8" w:rsidRDefault="00F51DB8" w:rsidP="00B444B3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2.3 ดำเนินการหรือปฏิบัติตามแผนพัฒนาท้องถิ่น  เป็นการดำเนินการตามวัตถุประสงค์</w:t>
      </w:r>
      <w:r w:rsidR="005567E7">
        <w:rPr>
          <w:rFonts w:ascii="TH SarabunPSK" w:hAnsi="TH SarabunPSK" w:cs="TH SarabunPSK" w:hint="cs"/>
          <w:sz w:val="32"/>
          <w:szCs w:val="32"/>
          <w:cs/>
        </w:rPr>
        <w:t>และขั้นตอนที่ได้กำหนดไว้  ซึ่งสิ่งสำคัญที่ต้องการในชั้นนี้ คือ ข้อมูลจากแหล่งต่าง ๆ  ดังนั้นแม้จะวางแผนพัฒนาท้องถิ่นไว้ดีและได้ข้อมูลที่มีคุณภาพเพียงใดก็ตาม  แต่ถ้าในเชิงปริมาณได้น้อยกว่าก็ต้องติดตามเพิ่มจนกว่าจะได้ครบขั้นต่ำตามที่กำหนดไว้ตามแผนพัฒนาท้องถิ่น</w:t>
      </w:r>
    </w:p>
    <w:p w:rsidR="001E0520" w:rsidRDefault="0098104C" w:rsidP="0098104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</w:p>
    <w:p w:rsidR="001E0520" w:rsidRDefault="001E0520" w:rsidP="00B444B3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2.4 การวิเคราะห์ข้อมูล เป็นการวิเคราะห์ตามวัตถุประสงค์ของการติดตามและกำหนดไว้แต่ละโครงการตามตัวชี้วัดที่กำหนดไว้  โดยอาจใช้วิธีการทางสถิติพื้นฐาน</w:t>
      </w:r>
      <w:r w:rsidR="00C64F90">
        <w:rPr>
          <w:rFonts w:ascii="TH SarabunPSK" w:hAnsi="TH SarabunPSK" w:cs="TH SarabunPSK" w:hint="cs"/>
          <w:sz w:val="32"/>
          <w:szCs w:val="32"/>
          <w:cs/>
        </w:rPr>
        <w:t xml:space="preserve"> เช่น การแจงนับ ค่าร้อยละ ค่าเฉลี่ย ค่าเบี่ยงเบนมาตรฐาน จำนวน เป็นต้น  หรืออาจใช้การวิเคราะห์แบบ </w:t>
      </w:r>
      <w:r w:rsidR="00C64F90">
        <w:rPr>
          <w:rFonts w:ascii="TH SarabunPSK" w:hAnsi="TH SarabunPSK" w:cs="TH SarabunPSK"/>
          <w:sz w:val="32"/>
          <w:szCs w:val="32"/>
        </w:rPr>
        <w:t xml:space="preserve">Matrix </w:t>
      </w:r>
      <w:r w:rsidR="00C64F90">
        <w:rPr>
          <w:rFonts w:ascii="TH SarabunPSK" w:hAnsi="TH SarabunPSK" w:cs="TH SarabunPSK" w:hint="cs"/>
          <w:sz w:val="32"/>
          <w:szCs w:val="32"/>
          <w:cs/>
        </w:rPr>
        <w:t xml:space="preserve">การพรรณนาเปรียบเทียบ การเขียน </w:t>
      </w:r>
      <w:r w:rsidR="00C64F90">
        <w:rPr>
          <w:rFonts w:ascii="TH SarabunPSK" w:hAnsi="TH SarabunPSK" w:cs="TH SarabunPSK"/>
          <w:sz w:val="32"/>
          <w:szCs w:val="32"/>
        </w:rPr>
        <w:t xml:space="preserve">Flow Chart </w:t>
      </w:r>
      <w:r w:rsidR="00C64F90">
        <w:rPr>
          <w:rFonts w:ascii="TH SarabunPSK" w:hAnsi="TH SarabunPSK" w:cs="TH SarabunPSK" w:hint="cs"/>
          <w:sz w:val="32"/>
          <w:szCs w:val="32"/>
          <w:cs/>
        </w:rPr>
        <w:t>การแสดงแผนภูมิ</w:t>
      </w:r>
      <w:proofErr w:type="spellStart"/>
      <w:r w:rsidR="00C64F90">
        <w:rPr>
          <w:rFonts w:ascii="TH SarabunPSK" w:hAnsi="TH SarabunPSK" w:cs="TH SarabunPSK" w:hint="cs"/>
          <w:sz w:val="32"/>
          <w:szCs w:val="32"/>
          <w:cs/>
        </w:rPr>
        <w:t>แกนท์</w:t>
      </w:r>
      <w:proofErr w:type="spellEnd"/>
      <w:r w:rsidR="00C64F90">
        <w:rPr>
          <w:rFonts w:ascii="TH SarabunPSK" w:hAnsi="TH SarabunPSK" w:cs="TH SarabunPSK"/>
          <w:sz w:val="32"/>
          <w:szCs w:val="32"/>
        </w:rPr>
        <w:t xml:space="preserve"> (Gantt </w:t>
      </w:r>
      <w:r w:rsidR="00C64F90">
        <w:rPr>
          <w:rFonts w:ascii="TH SarabunPSK" w:hAnsi="TH SarabunPSK" w:cs="TH SarabunPSK"/>
          <w:sz w:val="32"/>
          <w:szCs w:val="32"/>
        </w:rPr>
        <w:t>Chart</w:t>
      </w:r>
      <w:r w:rsidR="00C64F90">
        <w:rPr>
          <w:rFonts w:ascii="TH SarabunPSK" w:hAnsi="TH SarabunPSK" w:cs="TH SarabunPSK" w:hint="cs"/>
          <w:sz w:val="32"/>
          <w:szCs w:val="32"/>
          <w:cs/>
        </w:rPr>
        <w:t>) หรืออาจใช้หลาย ๆ วิธีประกอบ</w:t>
      </w:r>
      <w:r w:rsidR="00D93C8E">
        <w:rPr>
          <w:rFonts w:ascii="TH SarabunPSK" w:hAnsi="TH SarabunPSK" w:cs="TH SarabunPSK" w:hint="cs"/>
          <w:sz w:val="32"/>
          <w:szCs w:val="32"/>
          <w:cs/>
        </w:rPr>
        <w:t>กันตามความเหมาะสมของพื้นที่องค์การบริหารส่วนตำบลท่านางแนว</w:t>
      </w:r>
    </w:p>
    <w:p w:rsidR="00D93C8E" w:rsidRPr="00C64F90" w:rsidRDefault="00C145F0" w:rsidP="00B444B3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2.5 รายงานผล </w:t>
      </w:r>
      <w:r>
        <w:rPr>
          <w:rFonts w:ascii="TH SarabunPSK" w:hAnsi="TH SarabunPSK" w:cs="TH SarabunPSK"/>
          <w:sz w:val="32"/>
          <w:szCs w:val="32"/>
          <w:cs/>
        </w:rPr>
        <w:t>คณะกรรมการติดตามแล</w:t>
      </w:r>
      <w:r>
        <w:rPr>
          <w:rFonts w:ascii="TH SarabunPSK" w:hAnsi="TH SarabunPSK" w:cs="TH SarabunPSK" w:hint="cs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ประเมินผลแผนพัฒนาท้องถิ่น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งานผลและเสนอความเห็นซึ่งได้จากการติดตามและประเมินผลแผนพัฒนาขององค์การบริหารส่วนตำบลท่านางแนวต่อนายก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องค์การบริหารส่วนตำบลท่านางแนว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เพื่อให้นายก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องค์การบริหารส่วนตำบลท่านางแนว</w:t>
      </w:r>
      <w:r>
        <w:rPr>
          <w:rFonts w:ascii="TH SarabunPSK" w:hAnsi="TH SarabunPSK" w:cs="TH SarabunPSK" w:hint="cs"/>
          <w:sz w:val="32"/>
          <w:szCs w:val="32"/>
          <w:cs/>
        </w:rPr>
        <w:t>เสนอต่อสภา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องค์การบริหารส่วนตำบลท่านางแนว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และคณะกรรมการพัฒนาท้องถิ่นขององค์การบร</w:t>
      </w:r>
      <w:r w:rsidR="0069735C">
        <w:rPr>
          <w:rFonts w:ascii="TH SarabunPSK" w:hAnsi="TH SarabunPSK" w:cs="TH SarabunPSK" w:hint="cs"/>
          <w:sz w:val="32"/>
          <w:szCs w:val="32"/>
          <w:cs/>
        </w:rPr>
        <w:t>ิหารส่วนตำบลท่านางแนว  โดยอย่างน้</w:t>
      </w:r>
      <w:r>
        <w:rPr>
          <w:rFonts w:ascii="TH SarabunPSK" w:hAnsi="TH SarabunPSK" w:cs="TH SarabunPSK" w:hint="cs"/>
          <w:sz w:val="32"/>
          <w:szCs w:val="32"/>
          <w:cs/>
        </w:rPr>
        <w:t>อยปีละหนึ่งครั้งภายในเดือนธันวาคมของทุกปี</w:t>
      </w:r>
    </w:p>
    <w:p w:rsidR="00762DDF" w:rsidRDefault="00762DDF" w:rsidP="005F22F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F22F8" w:rsidRPr="001A46BF" w:rsidRDefault="005F22F8" w:rsidP="005F22F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A46BF">
        <w:rPr>
          <w:rFonts w:ascii="TH SarabunPSK" w:hAnsi="TH SarabunPSK" w:cs="TH SarabunPSK" w:hint="cs"/>
          <w:b/>
          <w:bCs/>
          <w:sz w:val="32"/>
          <w:szCs w:val="32"/>
          <w:cs/>
        </w:rPr>
        <w:t>ผังขั้นตอน</w:t>
      </w:r>
    </w:p>
    <w:p w:rsidR="005F22F8" w:rsidRDefault="00277D68" w:rsidP="005F22F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F22F8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AC2658E" wp14:editId="6EBECDA1">
                <wp:simplePos x="0" y="0"/>
                <wp:positionH relativeFrom="column">
                  <wp:posOffset>2306320</wp:posOffset>
                </wp:positionH>
                <wp:positionV relativeFrom="paragraph">
                  <wp:posOffset>4185920</wp:posOffset>
                </wp:positionV>
                <wp:extent cx="3793490" cy="1377950"/>
                <wp:effectExtent l="0" t="0" r="16510" b="12700"/>
                <wp:wrapSquare wrapText="bothSides"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3490" cy="137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C98" w:rsidRPr="001A46BF" w:rsidRDefault="008A0C98" w:rsidP="00B000A5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ที่ผู้บริหารเสนอผลการติดตามและประเมินผลดังกล่าว  และต้องปิดประกาศโดยเปิดเผยไม่น้อยกว่าสามสิบวัน  โดยอย่างน้อยปีละหนึ่งครั้งภายในเดือนธันวาคมของทุกปี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181.6pt;margin-top:329.6pt;width:298.7pt;height:108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">
                <v:textbox>
                  <w:txbxContent>
                    <w:p w:rsidR="008A0C98" w:rsidRPr="001A46BF" w:rsidRDefault="008A0C98" w:rsidP="00B000A5">
                      <w:pPr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ที่ผู้บริหารเสนอผลการติดตามและประเมินผลดังกล่าว  และต้องปิดประกาศโดยเปิดเผยไม่น้อยกว่าสามสิบวัน  โดยอย่างน้อยปีละหนึ่งครั้งภายในเดือนธันวาคมของทุกปี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44F9575" wp14:editId="0C25805A">
                <wp:simplePos x="0" y="0"/>
                <wp:positionH relativeFrom="column">
                  <wp:posOffset>4558674</wp:posOffset>
                </wp:positionH>
                <wp:positionV relativeFrom="paragraph">
                  <wp:posOffset>3770060</wp:posOffset>
                </wp:positionV>
                <wp:extent cx="167318" cy="395785"/>
                <wp:effectExtent l="19050" t="0" r="42545" b="42545"/>
                <wp:wrapNone/>
                <wp:docPr id="12" name="ลูกศรล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18" cy="395785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3BC807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ลูกศรลง 12" o:spid="_x0000_s1026" type="#_x0000_t67" style="position:absolute;margin-left:358.95pt;margin-top:296.85pt;width:13.15pt;height:31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" adj="17034" fillcolor="windowText" strokeweight="1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44F9575" wp14:editId="0C25805A">
                <wp:simplePos x="0" y="0"/>
                <wp:positionH relativeFrom="column">
                  <wp:posOffset>4531057</wp:posOffset>
                </wp:positionH>
                <wp:positionV relativeFrom="paragraph">
                  <wp:posOffset>2871745</wp:posOffset>
                </wp:positionV>
                <wp:extent cx="167318" cy="334370"/>
                <wp:effectExtent l="19050" t="0" r="23495" b="46990"/>
                <wp:wrapNone/>
                <wp:docPr id="11" name="ลูกศรล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18" cy="334370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3CA9821D" id="ลูกศรลง 11" o:spid="_x0000_s1026" type="#_x0000_t67" style="position:absolute;margin-left:356.8pt;margin-top:226.1pt;width:13.15pt;height:26.3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" adj="16196" fillcolor="windowText" strokeweight="1pt"/>
            </w:pict>
          </mc:Fallback>
        </mc:AlternateContent>
      </w:r>
      <w:r w:rsidR="001A46B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4517732</wp:posOffset>
                </wp:positionH>
                <wp:positionV relativeFrom="paragraph">
                  <wp:posOffset>1913966</wp:posOffset>
                </wp:positionV>
                <wp:extent cx="167318" cy="334370"/>
                <wp:effectExtent l="19050" t="0" r="23495" b="46990"/>
                <wp:wrapNone/>
                <wp:docPr id="10" name="ลูกศรล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18" cy="3343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572CAED9" id="ลูกศรลง 10" o:spid="_x0000_s1026" type="#_x0000_t67" style="position:absolute;margin-left:355.75pt;margin-top:150.7pt;width:13.15pt;height:26.3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" adj="16196" fillcolor="black [3200]" strokecolor="black [1600]" strokeweight="1pt"/>
            </w:pict>
          </mc:Fallback>
        </mc:AlternateContent>
      </w:r>
      <w:r w:rsidR="001A46B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4531180</wp:posOffset>
                </wp:positionH>
                <wp:positionV relativeFrom="paragraph">
                  <wp:posOffset>1238297</wp:posOffset>
                </wp:positionV>
                <wp:extent cx="154267" cy="320675"/>
                <wp:effectExtent l="19050" t="0" r="17780" b="41275"/>
                <wp:wrapNone/>
                <wp:docPr id="9" name="ลูกศรล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267" cy="3206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4498AE4E" id="ลูกศรลง 9" o:spid="_x0000_s1026" type="#_x0000_t67" style="position:absolute;margin-left:356.8pt;margin-top:97.5pt;width:12.15pt;height:25.2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" adj="16404" fillcolor="black [3200]" strokecolor="black [1600]" strokeweight="1pt"/>
            </w:pict>
          </mc:Fallback>
        </mc:AlternateContent>
      </w:r>
      <w:r w:rsidR="001A46B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2429557</wp:posOffset>
                </wp:positionH>
                <wp:positionV relativeFrom="paragraph">
                  <wp:posOffset>856160</wp:posOffset>
                </wp:positionV>
                <wp:extent cx="763905" cy="211541"/>
                <wp:effectExtent l="0" t="19050" r="36195" b="36195"/>
                <wp:wrapNone/>
                <wp:docPr id="8" name="ลูกศรขว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905" cy="211541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448D57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ลูกศรขวา 8" o:spid="_x0000_s1026" type="#_x0000_t13" style="position:absolute;margin-left:191.3pt;margin-top:67.4pt;width:60.15pt;height:16.6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" adj="18609" fillcolor="black [3200]" strokecolor="black [1600]" strokeweight="1pt"/>
            </w:pict>
          </mc:Fallback>
        </mc:AlternateContent>
      </w:r>
      <w:r w:rsidR="001A46BF" w:rsidRPr="005F22F8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178F3B4" wp14:editId="1829FDD6">
                <wp:simplePos x="0" y="0"/>
                <wp:positionH relativeFrom="column">
                  <wp:posOffset>3220720</wp:posOffset>
                </wp:positionH>
                <wp:positionV relativeFrom="paragraph">
                  <wp:posOffset>3217166</wp:posOffset>
                </wp:positionV>
                <wp:extent cx="2893060" cy="538480"/>
                <wp:effectExtent l="0" t="0" r="21590" b="13970"/>
                <wp:wrapSquare wrapText="bothSides"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060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C98" w:rsidRPr="001A46BF" w:rsidRDefault="008A0C98" w:rsidP="00762DD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ผู้บริหารท้องถิ่นเสนอต่อสภาท้องถิ่น</w:t>
                            </w:r>
                          </w:p>
                          <w:p w:rsidR="008A0C98" w:rsidRPr="001A46BF" w:rsidRDefault="008A0C98" w:rsidP="00762D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คณะกรรมการท้องถิ่น</w:t>
                            </w:r>
                          </w:p>
                          <w:p w:rsidR="008A0C98" w:rsidRPr="005F22F8" w:rsidRDefault="008A0C98" w:rsidP="00762D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53.6pt;margin-top:253.3pt;width:227.8pt;height:42.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">
                <v:textbox>
                  <w:txbxContent>
                    <w:p w:rsidR="008A0C98" w:rsidRPr="001A46BF" w:rsidRDefault="008A0C98" w:rsidP="00762DD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ผู้บริหารท้องถิ่นเสนอต่อสภาท้องถิ่น</w:t>
                      </w:r>
                    </w:p>
                    <w:p w:rsidR="008A0C98" w:rsidRPr="001A46BF" w:rsidRDefault="008A0C98" w:rsidP="00762DDF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คณะกรรมการท้องถิ่น</w:t>
                      </w:r>
                    </w:p>
                    <w:p w:rsidR="008A0C98" w:rsidRPr="005F22F8" w:rsidRDefault="008A0C98" w:rsidP="00762DDF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A46BF" w:rsidRPr="005F22F8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178F3B4" wp14:editId="1829FDD6">
                <wp:simplePos x="0" y="0"/>
                <wp:positionH relativeFrom="column">
                  <wp:posOffset>3214370</wp:posOffset>
                </wp:positionH>
                <wp:positionV relativeFrom="paragraph">
                  <wp:posOffset>2261444</wp:posOffset>
                </wp:positionV>
                <wp:extent cx="2893060" cy="607060"/>
                <wp:effectExtent l="0" t="0" r="21590" b="21590"/>
                <wp:wrapSquare wrapText="bothSides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060" cy="607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C98" w:rsidRPr="001A46BF" w:rsidRDefault="008A0C98" w:rsidP="00762D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รายงานและเสนอความเห็น  ซึ่งได้จากการติดตามและประเมินผลแผนพัฒนาท้องถิ่นต่อผู้บริหารท้องถิ่น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53.1pt;margin-top:178.05pt;width:227.8pt;height:47.8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">
                <v:textbox>
                  <w:txbxContent>
                    <w:p w:rsidR="008A0C98" w:rsidRPr="001A46BF" w:rsidRDefault="008A0C98" w:rsidP="00762DDF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รายงานและเสนอความเห็น  ซึ่งได้จากการติดตามและประเมินผลแผนพัฒนาท้องถิ่นต่อผู้บริหารท้องถิ่น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A46BF" w:rsidRPr="005F22F8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AC2658E" wp14:editId="6EBECDA1">
                <wp:simplePos x="0" y="0"/>
                <wp:positionH relativeFrom="column">
                  <wp:posOffset>3193737</wp:posOffset>
                </wp:positionH>
                <wp:positionV relativeFrom="paragraph">
                  <wp:posOffset>1558793</wp:posOffset>
                </wp:positionV>
                <wp:extent cx="2893060" cy="347980"/>
                <wp:effectExtent l="0" t="0" r="21590" b="13970"/>
                <wp:wrapSquare wrapText="bothSides"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060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C98" w:rsidRPr="001A46BF" w:rsidRDefault="008A0C98" w:rsidP="00762D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ดำเนินการติดตามและประเมินผลแผนพัฒนา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51.5pt;margin-top:122.75pt;width:227.8pt;height:27.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">
                <v:textbox>
                  <w:txbxContent>
                    <w:p w:rsidR="008A0C98" w:rsidRPr="001A46BF" w:rsidRDefault="008A0C98" w:rsidP="00762DDF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ดำเนินการติดตามและประเมินผลแผนพัฒนา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A46BF" w:rsidRPr="005F22F8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180340</wp:posOffset>
                </wp:positionV>
                <wp:extent cx="3466465" cy="293370"/>
                <wp:effectExtent l="0" t="0" r="19685" b="1143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646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C98" w:rsidRPr="001A46BF" w:rsidRDefault="008A0C98" w:rsidP="005F22F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ผังขั้นตอนการดำเนินการติดตามและประเมินผลแผนพัฒนาท้องถิ่น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40.25pt;margin-top:14.2pt;width:272.95pt;height:23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">
                <v:textbox>
                  <w:txbxContent>
                    <w:p w:rsidR="008A0C98" w:rsidRPr="001A46BF" w:rsidRDefault="008A0C98" w:rsidP="005F22F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ผังขั้นตอนการดำเนินการติดตามและประเมินผลแผนพัฒนาท้องถิ่น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A46BF" w:rsidRPr="005F22F8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AC41D17" wp14:editId="209C9FB3">
                <wp:simplePos x="0" y="0"/>
                <wp:positionH relativeFrom="column">
                  <wp:posOffset>74930</wp:posOffset>
                </wp:positionH>
                <wp:positionV relativeFrom="paragraph">
                  <wp:posOffset>685165</wp:posOffset>
                </wp:positionV>
                <wp:extent cx="2332990" cy="545465"/>
                <wp:effectExtent l="0" t="0" r="10160" b="26035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2990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C98" w:rsidRPr="001A46BF" w:rsidRDefault="008A0C98" w:rsidP="001A46B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คณะกรรมการติดตามและประเมินผล</w:t>
                            </w:r>
                          </w:p>
                          <w:p w:rsidR="008A0C98" w:rsidRPr="001A46BF" w:rsidRDefault="008A0C98" w:rsidP="005F22F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5.9pt;margin-top:53.95pt;width:183.7pt;height:42.9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">
                <v:textbox>
                  <w:txbxContent>
                    <w:p w:rsidR="008A0C98" w:rsidRPr="001A46BF" w:rsidRDefault="008A0C98" w:rsidP="001A46B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คณะกรรมการติดตามและประเมินผล</w:t>
                      </w:r>
                    </w:p>
                    <w:p w:rsidR="008A0C98" w:rsidRPr="001A46BF" w:rsidRDefault="008A0C98" w:rsidP="005F22F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แผนพัฒนาท้องถิ่น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A46BF" w:rsidRPr="005F22F8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49FC68B" wp14:editId="70908C86">
                <wp:simplePos x="0" y="0"/>
                <wp:positionH relativeFrom="column">
                  <wp:posOffset>3193870</wp:posOffset>
                </wp:positionH>
                <wp:positionV relativeFrom="paragraph">
                  <wp:posOffset>699135</wp:posOffset>
                </wp:positionV>
                <wp:extent cx="2893060" cy="532130"/>
                <wp:effectExtent l="0" t="0" r="21590" b="20320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060" cy="532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C98" w:rsidRPr="001A46BF" w:rsidRDefault="008A0C98" w:rsidP="00762DD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กำหนดแนวทาง วิธีการในการติดตามและ</w:t>
                            </w:r>
                          </w:p>
                          <w:p w:rsidR="008A0C98" w:rsidRPr="001A46BF" w:rsidRDefault="008A0C98" w:rsidP="00762D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ประเมินผลแผนพัฒนา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51.5pt;margin-top:55.05pt;width:227.8pt;height:41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">
                <v:textbox>
                  <w:txbxContent>
                    <w:p w:rsidR="008A0C98" w:rsidRPr="001A46BF" w:rsidRDefault="008A0C98" w:rsidP="00762DD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กำหนดแนวทาง วิธีการในการติดตามและ</w:t>
                      </w:r>
                    </w:p>
                    <w:p w:rsidR="008A0C98" w:rsidRPr="001A46BF" w:rsidRDefault="008A0C98" w:rsidP="00762DDF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ประเมินผลแผนพัฒนา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98104C">
        <w:rPr>
          <w:rFonts w:ascii="TH SarabunPSK" w:hAnsi="TH SarabunPSK" w:cs="TH SarabunPSK" w:hint="cs"/>
          <w:sz w:val="32"/>
          <w:szCs w:val="32"/>
          <w:cs/>
        </w:rPr>
        <w:t>3</w:t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</w:p>
    <w:p w:rsidR="0084494E" w:rsidRPr="0084494E" w:rsidRDefault="00052EFB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4</w:t>
      </w:r>
      <w:r w:rsidR="0084494E" w:rsidRPr="0084494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เครื่องมือในการติดต</w:t>
      </w:r>
      <w:r w:rsidR="0084494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ามประเมินผลแผนพัฒนาท้องถิ่น</w:t>
      </w:r>
    </w:p>
    <w:p w:rsidR="0084494E" w:rsidRDefault="0084494E" w:rsidP="0084494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คณะกรรมการติดตามและประเมินผลแผนพัฒนา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องค์การบริหารส่วนตำบลท่านางแนว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ได้กำหนดกรอบและแนวทางในการติดตามและประเมินผลแผนพัฒนาของ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องค์การบริหารส่วนตำบลท่านางแนว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โดยอาศัยหนังสือกระทรวงมหาดไทยและคู่มือของกรมส่งเสริมการปกครองท้องถิ่น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ดังนี้</w:t>
      </w:r>
    </w:p>
    <w:p w:rsidR="0084494E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Wingdings" w:hAnsi="Wingdings" w:cs="Wingdings"/>
          <w:color w:val="000000"/>
          <w:sz w:val="32"/>
          <w:szCs w:val="32"/>
        </w:rPr>
        <w:t></w:t>
      </w:r>
      <w:r>
        <w:rPr>
          <w:rFonts w:ascii="Wingdings" w:hAnsi="Wingdings" w:cs="Wingdings"/>
          <w:color w:val="000000"/>
          <w:sz w:val="32"/>
          <w:szCs w:val="32"/>
        </w:rPr>
        <w:t>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หนังสือกระทรวงมหาดไทย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ด่วนที่สุด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0810.2/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4830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ลงวันที่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พฤศจิกายน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2556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เรื่อง</w:t>
      </w:r>
    </w:p>
    <w:p w:rsidR="0084494E" w:rsidRDefault="00C823A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แนวทางและหลักเกณฑ์การจัดทำ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และประสานแผนพัฒนาสามปี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พ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>.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 xml:space="preserve">. 2558 – 2560) 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ขององค์กรปก</w:t>
      </w:r>
      <w:r w:rsidR="009C7D57">
        <w:rPr>
          <w:rFonts w:ascii="TH SarabunPSK" w:hAnsi="TH SarabunPSK" w:cs="TH SarabunPSK" w:hint="cs"/>
          <w:color w:val="000000"/>
          <w:sz w:val="32"/>
          <w:szCs w:val="32"/>
          <w:cs/>
        </w:rPr>
        <w:t>ค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="009C7D57">
        <w:rPr>
          <w:rFonts w:ascii="TH SarabunPSK" w:hAnsi="TH SarabunPSK" w:cs="TH SarabunPSK" w:hint="cs"/>
          <w:color w:val="000000"/>
          <w:sz w:val="32"/>
          <w:szCs w:val="32"/>
          <w:cs/>
        </w:rPr>
        <w:t>อ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งส่วนท้องถิ่น</w:t>
      </w:r>
    </w:p>
    <w:p w:rsidR="0084494E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Wingdings" w:hAnsi="Wingdings" w:cs="Wingdings"/>
          <w:color w:val="000000"/>
          <w:sz w:val="32"/>
          <w:szCs w:val="32"/>
        </w:rPr>
        <w:t></w:t>
      </w:r>
      <w:r>
        <w:rPr>
          <w:rFonts w:ascii="Wingdings" w:hAnsi="Wingdings" w:cs="Wingdings"/>
          <w:color w:val="000000"/>
          <w:sz w:val="32"/>
          <w:szCs w:val="32"/>
        </w:rPr>
        <w:t>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หนังสือกระทรวงมหาดไทย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ด่วนที่สุด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0810.2/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0703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ลงวันที่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กุมภาพันธ์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2558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เรื่อง</w:t>
      </w:r>
    </w:p>
    <w:p w:rsidR="0084494E" w:rsidRDefault="00C823A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แนวทางและหลักเกณฑ์การจัดทำ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และประสานแผนพัฒนาสามปีขององค์กรปกครองส่วนท้องถิ่น</w:t>
      </w:r>
    </w:p>
    <w:p w:rsidR="0084494E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Wingdings" w:hAnsi="Wingdings" w:cs="Wingdings"/>
          <w:color w:val="000000"/>
          <w:sz w:val="32"/>
          <w:szCs w:val="32"/>
        </w:rPr>
        <w:t></w:t>
      </w:r>
      <w:r>
        <w:rPr>
          <w:rFonts w:ascii="Wingdings" w:hAnsi="Wingdings" w:cs="Wingdings"/>
          <w:color w:val="000000"/>
          <w:sz w:val="32"/>
          <w:szCs w:val="32"/>
        </w:rPr>
        <w:t>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หนังสือกระทรวงมหาดไทย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ด่วนที่สุด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0810.2/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0600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ลงวันที่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29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มกราคม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2559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เรื่อง</w:t>
      </w:r>
    </w:p>
    <w:p w:rsidR="0084494E" w:rsidRDefault="00C823A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แนวทางและหลักเกณฑ์การจัดทำ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และประสานแผนพัฒนาท้องถิ่นขององค์กรปกครองส่วนท้องถิ่น</w:t>
      </w:r>
    </w:p>
    <w:p w:rsidR="0084494E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Wingdings" w:hAnsi="Wingdings" w:cs="Wingdings"/>
          <w:color w:val="000000"/>
          <w:sz w:val="32"/>
          <w:szCs w:val="32"/>
        </w:rPr>
        <w:t></w:t>
      </w:r>
      <w:r>
        <w:rPr>
          <w:rFonts w:ascii="Wingdings" w:hAnsi="Wingdings" w:cs="Wingdings"/>
          <w:color w:val="000000"/>
          <w:sz w:val="32"/>
          <w:szCs w:val="32"/>
        </w:rPr>
        <w:t>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หนังสือกระทรวงมหาดไทย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ด่วนที่สุด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0810.3/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5797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ลงวันที่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10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ตุลาคม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2559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เรื่อง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ซักซ้อม</w:t>
      </w:r>
    </w:p>
    <w:p w:rsidR="0084494E" w:rsidRDefault="00C823A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แนวทางการจัดทำ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และประสานแผนพัฒนาท้องถิ่นสี่ปี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พ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>.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 xml:space="preserve">. 2561 – 2564) 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ตามระเบียบกระทรวงมหาดไทยว่าด้วย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การจัดทำ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แผนขององค์กรปกครองส่วนท้องถิ่น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ฉบับที่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 xml:space="preserve"> 2) 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พ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>.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>. 2559</w:t>
      </w:r>
    </w:p>
    <w:p w:rsidR="0084494E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Wingdings" w:hAnsi="Wingdings" w:cs="Wingdings"/>
          <w:color w:val="000000"/>
          <w:sz w:val="32"/>
          <w:szCs w:val="32"/>
        </w:rPr>
        <w:t></w:t>
      </w:r>
      <w:r>
        <w:rPr>
          <w:rFonts w:ascii="Wingdings" w:hAnsi="Wingdings" w:cs="Wingdings"/>
          <w:color w:val="000000"/>
          <w:sz w:val="32"/>
          <w:szCs w:val="32"/>
        </w:rPr>
        <w:t>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คู่ม</w:t>
      </w:r>
      <w:r w:rsidR="00C823AE">
        <w:rPr>
          <w:rFonts w:ascii="TH SarabunPSK" w:hAnsi="TH SarabunPSK" w:cs="TH SarabunPSK"/>
          <w:color w:val="000000"/>
          <w:sz w:val="32"/>
          <w:szCs w:val="32"/>
          <w:cs/>
        </w:rPr>
        <w:t>ือการติดตามและประเมินผลการจัดทำ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และแปลงแผนไปสู่การปฏิบัติขององค์กรปกครองส่วนท้องถิ่น</w:t>
      </w:r>
    </w:p>
    <w:p w:rsidR="0084494E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(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โดยกรมส่งเสริมการปกครองท้องถิ่นร่วมกับมหาวิทยาลัยธรรมศาสตร์</w:t>
      </w:r>
      <w:r>
        <w:rPr>
          <w:rFonts w:ascii="TH SarabunPSK" w:hAnsi="TH SarabunPSK" w:cs="TH SarabunPSK"/>
          <w:color w:val="000000"/>
          <w:sz w:val="32"/>
          <w:szCs w:val="32"/>
        </w:rPr>
        <w:t>)</w:t>
      </w:r>
      <w:r w:rsidR="00C823AE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</w:p>
    <w:p w:rsidR="00763E9E" w:rsidRDefault="00763E9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  <w:r>
        <w:rPr>
          <w:rFonts w:ascii="Wingdings" w:hAnsi="Wingdings" w:cs="Wingdings"/>
          <w:color w:val="000000"/>
          <w:sz w:val="32"/>
          <w:szCs w:val="32"/>
        </w:rPr>
        <w:t></w:t>
      </w:r>
      <w:r>
        <w:rPr>
          <w:rFonts w:ascii="Wingdings" w:hAnsi="Wingdings" w:cs="Wingdings"/>
          <w:color w:val="000000"/>
          <w:sz w:val="32"/>
          <w:szCs w:val="32"/>
        </w:rPr>
        <w:t>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หนังสือกระทรวงมหาดไทย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ด่วนที่สุด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0810.3/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2931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ลงวันที่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>15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พฤษภา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คม</w:t>
      </w:r>
      <w:proofErr w:type="gramEnd"/>
      <w:r>
        <w:rPr>
          <w:rFonts w:ascii="TH SarabunPSK" w:hAnsi="TH SarabunPSK" w:cs="TH SarabunPSK"/>
          <w:color w:val="000000"/>
          <w:sz w:val="32"/>
          <w:szCs w:val="32"/>
        </w:rPr>
        <w:t xml:space="preserve"> 2562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เรื่อง ซักซ้อมแนวทางการทบทวนแผนพัฒนาท้องถิ่น (พ.ศ.2561-2565) ขององค์กรปกครองส่วนท้องถิ่น</w:t>
      </w:r>
    </w:p>
    <w:p w:rsidR="00763E9E" w:rsidRPr="00763E9E" w:rsidRDefault="00763E9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ตามหนังสือกระทรวงมหาดไทยและคู่มือดังกล่าวคณะกรรมการ  จึงได้กำหนดกรอบและแนวทางในการติดตามและประเมินผล ดังนี้</w:t>
      </w:r>
    </w:p>
    <w:p w:rsidR="0084494E" w:rsidRDefault="00C823AE" w:rsidP="00C823A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สิ่งที่จะทำ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ให้การติดตามและประเมินผลมีประสิทธ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ิภาพก็คือเครื่องมือที่ใช้ในการดำ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เนิ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การติดตามประเมินผลตามที่กล่าวไปแล้วในระ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บียบวิธีการติดตามและประเมินผล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คณะกรรมการได้พิจารณาเครื่องมือที่ใช้ในการติดตามและประเมินผลแผนพัฒนาของ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องค์การบริหารส่วนตำบลท่านางแนว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ดังนี้</w:t>
      </w:r>
    </w:p>
    <w:p w:rsidR="0084494E" w:rsidRPr="00D34A7A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การประเมินผลในเชิงปริมาณ</w:t>
      </w:r>
    </w:p>
    <w:p w:rsidR="0084494E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(1) 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แบบตัวบ่งชี้ในการปฏิบัติงาน</w:t>
      </w:r>
      <w:r>
        <w:rPr>
          <w:rFonts w:ascii="TH SarabunPSK,Bold" w:hAnsi="TH SarabunPSK,Bold" w:cs="TH SarabunPSK,Bold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ตามหนังสือกระทรวงมหาดไทย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ด่วนที่สุด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0810.2/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 w:rsidR="00D34A7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0600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ลงวันที่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29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มกราคม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2559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เรื่อง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34A7A">
        <w:rPr>
          <w:rFonts w:ascii="TH SarabunPSK" w:hAnsi="TH SarabunPSK" w:cs="TH SarabunPSK"/>
          <w:color w:val="000000"/>
          <w:sz w:val="32"/>
          <w:szCs w:val="32"/>
          <w:cs/>
        </w:rPr>
        <w:t>แนวทางและหลักเกณฑ์การจัดทำ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และประสานแผนพัฒนาท้องถิ่นขององค์กรปก</w:t>
      </w:r>
      <w:r w:rsidR="00D34A7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ครองส่วนท้องถิ่น</w:t>
      </w:r>
    </w:p>
    <w:p w:rsidR="0084494E" w:rsidRPr="00D34A7A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(2) </w:t>
      </w:r>
      <w:proofErr w:type="gramStart"/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แบบอื่นๆ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proofErr w:type="gramEnd"/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ตามคู่มือกรม</w:t>
      </w:r>
      <w:r w:rsidR="00D34A7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ส่งเสริม</w:t>
      </w:r>
      <w:r w:rsid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การปกครอง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ท้องถิ่น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ดังนี้</w:t>
      </w:r>
    </w:p>
    <w:p w:rsidR="0084494E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แบบที่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1</w:t>
      </w:r>
      <w:r>
        <w:rPr>
          <w:rFonts w:ascii="TH SarabunPSK,Bold" w:hAnsi="TH SarabunPSK,Bold" w:cs="TH SarabunPSK,Bold"/>
          <w:b/>
          <w:bCs/>
          <w:color w:val="000000"/>
          <w:sz w:val="32"/>
          <w:szCs w:val="32"/>
        </w:rPr>
        <w:t xml:space="preserve"> </w:t>
      </w:r>
      <w:r w:rsidR="00D34A7A">
        <w:rPr>
          <w:rFonts w:ascii="TH SarabunPSK" w:hAnsi="TH SarabunPSK" w:cs="TH SarabunPSK"/>
          <w:color w:val="000000"/>
          <w:sz w:val="32"/>
          <w:szCs w:val="32"/>
          <w:cs/>
        </w:rPr>
        <w:t>แบบ</w:t>
      </w:r>
      <w:r w:rsidR="005F3F55">
        <w:rPr>
          <w:rFonts w:ascii="TH SarabunPSK" w:hAnsi="TH SarabunPSK" w:cs="TH SarabunPSK" w:hint="cs"/>
          <w:color w:val="000000"/>
          <w:sz w:val="32"/>
          <w:szCs w:val="32"/>
          <w:cs/>
        </w:rPr>
        <w:t>ช่วย</w:t>
      </w:r>
      <w:r w:rsidR="00D34A7A">
        <w:rPr>
          <w:rFonts w:ascii="TH SarabunPSK" w:hAnsi="TH SarabunPSK" w:cs="TH SarabunPSK"/>
          <w:color w:val="000000"/>
          <w:sz w:val="32"/>
          <w:szCs w:val="32"/>
          <w:cs/>
        </w:rPr>
        <w:t>กำกับการจัดทำ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แผนยุทธศาสตร์ขององค์กรปกครองส่วนท้องถิ่น</w:t>
      </w:r>
      <w:r w:rsidR="005F3F55">
        <w:rPr>
          <w:rFonts w:ascii="TH SarabunPSK" w:hAnsi="TH SarabunPSK" w:cs="TH SarabunPSK" w:hint="cs"/>
          <w:color w:val="000000"/>
          <w:sz w:val="32"/>
          <w:szCs w:val="32"/>
          <w:cs/>
        </w:rPr>
        <w:t>โดยตนเอง</w:t>
      </w:r>
    </w:p>
    <w:p w:rsidR="0084494E" w:rsidRPr="00D34A7A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แบบที่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2 </w:t>
      </w:r>
      <w:r w:rsidR="00D34A7A">
        <w:rPr>
          <w:rFonts w:ascii="TH SarabunPSK" w:hAnsi="TH SarabunPSK" w:cs="TH SarabunPSK"/>
          <w:color w:val="000000"/>
          <w:sz w:val="32"/>
          <w:szCs w:val="32"/>
          <w:cs/>
        </w:rPr>
        <w:t>แบบติดตามผลการดำ</w:t>
      </w:r>
      <w:r w:rsidRPr="00D34A7A">
        <w:rPr>
          <w:rFonts w:ascii="TH SarabunPSK" w:hAnsi="TH SarabunPSK" w:cs="TH SarabunPSK"/>
          <w:color w:val="000000"/>
          <w:sz w:val="32"/>
          <w:szCs w:val="32"/>
          <w:cs/>
        </w:rPr>
        <w:t>เนินงานขององค์กรปกครองส่วนท้องถิ่น</w:t>
      </w:r>
    </w:p>
    <w:p w:rsidR="0084494E" w:rsidRPr="00D34A7A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แบบที่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3/1 </w:t>
      </w:r>
      <w:r w:rsidR="00D34A7A"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แบบประเมินผลการดำ</w:t>
      </w:r>
      <w:r w:rsidRPr="00D34A7A">
        <w:rPr>
          <w:rFonts w:ascii="TH SarabunPSK" w:hAnsi="TH SarabunPSK" w:cs="TH SarabunPSK"/>
          <w:color w:val="000000"/>
          <w:sz w:val="32"/>
          <w:szCs w:val="32"/>
          <w:cs/>
        </w:rPr>
        <w:t>เนินงานตามแผนยุทธศาสตร์</w:t>
      </w:r>
    </w:p>
    <w:p w:rsidR="0084494E" w:rsidRPr="00D34A7A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(3) 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ข้อมูลในระบบ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e-plan</w:t>
      </w:r>
      <w:r w:rsidRPr="00D34A7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(www.dla.go.th)</w:t>
      </w:r>
    </w:p>
    <w:p w:rsidR="0084494E" w:rsidRPr="00D34A7A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การประเมินผลในเชิงคุณภาพ</w:t>
      </w:r>
    </w:p>
    <w:p w:rsidR="0084494E" w:rsidRDefault="0084494E" w:rsidP="008A0C9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เครื่องมือที่ใช้</w:t>
      </w:r>
      <w:r w:rsidR="008A0C98">
        <w:rPr>
          <w:rFonts w:ascii="TH SarabunPSK" w:hAnsi="TH SarabunPSK" w:cs="TH SarabunPSK"/>
          <w:color w:val="000000"/>
          <w:sz w:val="32"/>
          <w:szCs w:val="32"/>
          <w:cs/>
        </w:rPr>
        <w:t>คือแบบสำ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รวจความพึงพอใจ</w:t>
      </w:r>
      <w:r w:rsidR="008A0C98">
        <w:rPr>
          <w:rFonts w:ascii="TH SarabunPSK" w:hAnsi="TH SarabunPSK" w:cs="TH SarabunPSK"/>
          <w:color w:val="000000"/>
          <w:sz w:val="32"/>
          <w:szCs w:val="32"/>
          <w:cs/>
        </w:rPr>
        <w:t>ในการวัดผลเชิงคุณภาพใน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ภาพรวม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A0C98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โดยได้มีการประเมินความพึงพอใจ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ซึ่งการประเมินความพึงพอใ</w:t>
      </w:r>
      <w:r w:rsidR="008A0C98">
        <w:rPr>
          <w:rFonts w:ascii="TH SarabunPSK" w:hAnsi="TH SarabunPSK" w:cs="TH SarabunPSK"/>
          <w:color w:val="000000"/>
          <w:sz w:val="32"/>
          <w:szCs w:val="32"/>
          <w:cs/>
        </w:rPr>
        <w:t>จทำให้ทราบถึงผลเชิงคุณภาพในการดำเนินงานของ</w:t>
      </w:r>
      <w:r w:rsidR="008A0C98">
        <w:rPr>
          <w:rFonts w:ascii="TH SarabunPSK" w:hAnsi="TH SarabunPSK" w:cs="TH SarabunPSK" w:hint="cs"/>
          <w:color w:val="000000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ในภาพรวม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โดยเครื่องมือที่ใช้ในการประเมินความพึงพอใจ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มีดังนี้</w:t>
      </w:r>
    </w:p>
    <w:p w:rsidR="0084494E" w:rsidRDefault="0084494E" w:rsidP="008A0C9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แบบที่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3/2 </w:t>
      </w:r>
      <w:r w:rsidR="008A0C98"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แบบประเมินความพึงพอใจต่อผลการดำ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เนินงานของ</w:t>
      </w:r>
      <w:r w:rsidR="008A0C98">
        <w:rPr>
          <w:rFonts w:ascii="TH SarabunPSK" w:hAnsi="TH SarabunPSK" w:cs="TH SarabunPSK" w:hint="cs"/>
          <w:color w:val="000000"/>
          <w:sz w:val="32"/>
          <w:szCs w:val="32"/>
          <w:cs/>
        </w:rPr>
        <w:t>องค์การบริหารส่วนตำบลท่านางแนว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ในภาพรวม</w:t>
      </w:r>
    </w:p>
    <w:p w:rsidR="000B017A" w:rsidRDefault="000B017A" w:rsidP="008A0C9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0B017A" w:rsidRPr="0098104C" w:rsidRDefault="0098104C" w:rsidP="0098104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  <w:r w:rsidRPr="0098104C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</w:p>
    <w:p w:rsidR="0084494E" w:rsidRDefault="0084494E" w:rsidP="008A0C9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แบบที่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3/3 </w:t>
      </w:r>
      <w:r w:rsidR="00F83C3D"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แบบประเมินความพึงพอใจต่อผลการดำ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เนินงานของ</w:t>
      </w:r>
      <w:r w:rsidR="008A0C98">
        <w:rPr>
          <w:rFonts w:ascii="TH SarabunPSK" w:hAnsi="TH SarabunPSK" w:cs="TH SarabunPSK" w:hint="cs"/>
          <w:color w:val="000000"/>
          <w:sz w:val="32"/>
          <w:szCs w:val="32"/>
          <w:cs/>
        </w:rPr>
        <w:t>องค์การบริหารส่วนตำบลท่านางแนว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ในแต่ละยุทธศาสตร์</w:t>
      </w:r>
    </w:p>
    <w:p w:rsidR="008A0C98" w:rsidRPr="008A0C98" w:rsidRDefault="008A0C98" w:rsidP="008A0C9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A0C98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การติดตามประเมินผลรายโครงการ</w:t>
      </w:r>
    </w:p>
    <w:p w:rsidR="008A0C98" w:rsidRPr="008A0C98" w:rsidRDefault="008A0C98" w:rsidP="008A0C9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กำ</w:t>
      </w:r>
      <w:r w:rsidRPr="008A0C98">
        <w:rPr>
          <w:rFonts w:ascii="TH SarabunPSK" w:hAnsi="TH SarabunPSK" w:cs="TH SarabunPSK"/>
          <w:sz w:val="32"/>
          <w:szCs w:val="32"/>
          <w:cs/>
        </w:rPr>
        <w:t>หนดให้ผู้รั</w:t>
      </w:r>
      <w:r>
        <w:rPr>
          <w:rFonts w:ascii="TH SarabunPSK" w:hAnsi="TH SarabunPSK" w:cs="TH SarabunPSK"/>
          <w:sz w:val="32"/>
          <w:szCs w:val="32"/>
          <w:cs/>
        </w:rPr>
        <w:t>บผิดชอบโครงการเป็นผู้รับผิดชอบดำ</w:t>
      </w:r>
      <w:r w:rsidRPr="008A0C98">
        <w:rPr>
          <w:rFonts w:ascii="TH SarabunPSK" w:hAnsi="TH SarabunPSK" w:cs="TH SarabunPSK"/>
          <w:sz w:val="32"/>
          <w:szCs w:val="32"/>
          <w:cs/>
        </w:rPr>
        <w:t>เนินการติดตามโครงการโดยผู้รับผิดชอบโครงการ</w:t>
      </w:r>
    </w:p>
    <w:p w:rsidR="008A0C98" w:rsidRPr="008A0C98" w:rsidRDefault="008A0C98" w:rsidP="008A0C9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0C98">
        <w:rPr>
          <w:rFonts w:ascii="TH SarabunPSK" w:hAnsi="TH SarabunPSK" w:cs="TH SarabunPSK"/>
          <w:sz w:val="32"/>
          <w:szCs w:val="32"/>
          <w:cs/>
        </w:rPr>
        <w:t>อาจมอบหมายให้บุคคล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  <w:r w:rsidRPr="008A0C98">
        <w:rPr>
          <w:rFonts w:ascii="TH SarabunPSK" w:hAnsi="TH SarabunPSK" w:cs="TH SarabunPSK"/>
          <w:sz w:val="32"/>
          <w:szCs w:val="32"/>
          <w:cs/>
        </w:rPr>
        <w:t>หรือ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  <w:r w:rsidRPr="008A0C98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  <w:r w:rsidRPr="008A0C98">
        <w:rPr>
          <w:rFonts w:ascii="TH SarabunPSK" w:hAnsi="TH SarabunPSK" w:cs="TH SarabunPSK"/>
          <w:sz w:val="32"/>
          <w:szCs w:val="32"/>
          <w:cs/>
        </w:rPr>
        <w:t>หรือ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คณะทำ</w:t>
      </w:r>
      <w:r w:rsidRPr="008A0C98">
        <w:rPr>
          <w:rFonts w:ascii="TH SarabunPSK" w:hAnsi="TH SarabunPSK" w:cs="TH SarabunPSK"/>
          <w:sz w:val="32"/>
          <w:szCs w:val="32"/>
          <w:cs/>
        </w:rPr>
        <w:t>งาน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กำ</w:t>
      </w:r>
      <w:r w:rsidRPr="008A0C98">
        <w:rPr>
          <w:rFonts w:ascii="TH SarabunPSK" w:hAnsi="TH SarabunPSK" w:cs="TH SarabunPSK"/>
          <w:sz w:val="32"/>
          <w:szCs w:val="32"/>
          <w:cs/>
        </w:rPr>
        <w:t>หนดแบบและวิธีการติดตามและประเมินได้ตาม</w:t>
      </w:r>
    </w:p>
    <w:p w:rsidR="008A0C98" w:rsidRPr="008A0C98" w:rsidRDefault="008A0C98" w:rsidP="008A0C9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0C98">
        <w:rPr>
          <w:rFonts w:ascii="TH SarabunPSK" w:hAnsi="TH SarabunPSK" w:cs="TH SarabunPSK"/>
          <w:sz w:val="32"/>
          <w:szCs w:val="32"/>
          <w:cs/>
        </w:rPr>
        <w:t>ความเหมาะสม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  <w:r w:rsidRPr="008A0C98">
        <w:rPr>
          <w:rFonts w:ascii="TH SarabunPSK" w:hAnsi="TH SarabunPSK" w:cs="TH SarabunPSK"/>
          <w:sz w:val="32"/>
          <w:szCs w:val="32"/>
          <w:cs/>
        </w:rPr>
        <w:t>และสรุปปัญหา</w:t>
      </w:r>
      <w:r w:rsidRPr="008A0C98">
        <w:rPr>
          <w:rFonts w:ascii="TH SarabunPSK" w:hAnsi="TH SarabunPSK" w:cs="TH SarabunPSK"/>
          <w:sz w:val="32"/>
          <w:szCs w:val="32"/>
        </w:rPr>
        <w:t>-</w:t>
      </w:r>
      <w:r w:rsidRPr="008A0C98">
        <w:rPr>
          <w:rFonts w:ascii="TH SarabunPSK" w:hAnsi="TH SarabunPSK" w:cs="TH SarabunPSK"/>
          <w:sz w:val="32"/>
          <w:szCs w:val="32"/>
          <w:cs/>
        </w:rPr>
        <w:t>อุปสรรค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  <w:r w:rsidRPr="008A0C98">
        <w:rPr>
          <w:rFonts w:ascii="TH SarabunPSK" w:hAnsi="TH SarabunPSK" w:cs="TH SarabunPSK"/>
          <w:sz w:val="32"/>
          <w:szCs w:val="32"/>
          <w:cs/>
        </w:rPr>
        <w:t>ข้อเสนอแนะหรือแสดงความคิดเห็น</w:t>
      </w:r>
    </w:p>
    <w:p w:rsidR="008A0C98" w:rsidRDefault="00BC1DC4" w:rsidP="001E6667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="008A0C98" w:rsidRPr="008A0C98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ประโยชน์ของการติดตามประเมินผล</w:t>
      </w:r>
    </w:p>
    <w:p w:rsidR="001E6667" w:rsidRPr="00656B1F" w:rsidRDefault="001E6667" w:rsidP="001E66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656B1F">
        <w:rPr>
          <w:rFonts w:ascii="TH SarabunPSK" w:hAnsi="TH SarabunPSK" w:cs="TH SarabunPSK" w:hint="cs"/>
          <w:sz w:val="32"/>
          <w:szCs w:val="32"/>
          <w:cs/>
        </w:rPr>
        <w:t>การติดตามและประเมินผล</w:t>
      </w:r>
      <w:r w:rsidR="005C3122">
        <w:rPr>
          <w:rFonts w:ascii="TH SarabunPSK" w:hAnsi="TH SarabunPSK" w:cs="TH SarabunPSK" w:hint="cs"/>
          <w:sz w:val="32"/>
          <w:szCs w:val="32"/>
          <w:cs/>
        </w:rPr>
        <w:t>มีประโยชน์ที่สำคัญ คือ การนำไปใช้แก้ไขปัญหาต่าง ๆ ระหว่างดำเนินโครงการ  รองลงมาคือนำไปใช้สำหรับงานแผนการจัดทำแผนพัฒนาท้องถิ่นในอนาคต  ประโยชน์ต่าง ๆ แยกเป็นหัวข้อได้ ดังนี้</w:t>
      </w:r>
    </w:p>
    <w:p w:rsidR="00D84254" w:rsidRDefault="008A0C98" w:rsidP="00DE68A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A0C98">
        <w:rPr>
          <w:rFonts w:ascii="TH SarabunPSK" w:hAnsi="TH SarabunPSK" w:cs="TH SarabunPSK"/>
          <w:sz w:val="32"/>
          <w:szCs w:val="32"/>
        </w:rPr>
        <w:t>1.</w:t>
      </w:r>
      <w:r w:rsidR="00D84254">
        <w:rPr>
          <w:rFonts w:ascii="TH SarabunPSK" w:hAnsi="TH SarabunPSK" w:cs="TH SarabunPSK"/>
          <w:sz w:val="32"/>
          <w:szCs w:val="32"/>
        </w:rPr>
        <w:t xml:space="preserve"> </w:t>
      </w:r>
      <w:r w:rsidR="00D84254">
        <w:rPr>
          <w:rFonts w:ascii="TH SarabunPSK" w:hAnsi="TH SarabunPSK" w:cs="TH SarabunPSK" w:hint="cs"/>
          <w:sz w:val="32"/>
          <w:szCs w:val="32"/>
          <w:cs/>
        </w:rPr>
        <w:t xml:space="preserve">ได้ทราบถึงสถานภาพและสถานการณ์ต่าง ๆ </w:t>
      </w:r>
      <w:proofErr w:type="gramStart"/>
      <w:r w:rsidR="00D84254">
        <w:rPr>
          <w:rFonts w:ascii="TH SarabunPSK" w:hAnsi="TH SarabunPSK" w:cs="TH SarabunPSK" w:hint="cs"/>
          <w:sz w:val="32"/>
          <w:szCs w:val="32"/>
          <w:cs/>
        </w:rPr>
        <w:t>ของการจัดทำแผนพัฒนาท้องถิ่นและการดำเนินการตามโครงการ  ซึ่งจะทำให้วิธีการปฏิบัติดำเนินการเป็นไปแนวทางเดียวกัน</w:t>
      </w:r>
      <w:proofErr w:type="gramEnd"/>
      <w:r w:rsidRPr="008A0C98">
        <w:rPr>
          <w:rFonts w:ascii="TH SarabunPSK" w:hAnsi="TH SarabunPSK" w:cs="TH SarabunPSK"/>
          <w:sz w:val="32"/>
          <w:szCs w:val="32"/>
        </w:rPr>
        <w:t xml:space="preserve"> </w:t>
      </w:r>
    </w:p>
    <w:p w:rsidR="002F6A1B" w:rsidRDefault="008A0C98" w:rsidP="00DE68A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A0C98">
        <w:rPr>
          <w:rFonts w:ascii="TH SarabunPSK" w:hAnsi="TH SarabunPSK" w:cs="TH SarabunPSK"/>
          <w:sz w:val="32"/>
          <w:szCs w:val="32"/>
        </w:rPr>
        <w:t>2.</w:t>
      </w:r>
      <w:r w:rsidR="002F6A1B">
        <w:rPr>
          <w:rFonts w:ascii="TH SarabunPSK" w:hAnsi="TH SarabunPSK" w:cs="TH SarabunPSK"/>
          <w:sz w:val="32"/>
          <w:szCs w:val="32"/>
        </w:rPr>
        <w:t xml:space="preserve"> </w:t>
      </w:r>
      <w:r w:rsidR="002F6A1B">
        <w:rPr>
          <w:rFonts w:ascii="TH SarabunPSK" w:hAnsi="TH SarabunPSK" w:cs="TH SarabunPSK" w:hint="cs"/>
          <w:sz w:val="32"/>
          <w:szCs w:val="32"/>
          <w:cs/>
        </w:rPr>
        <w:t xml:space="preserve">ได้ทราบถึงข้อดี ข้อเสีย ข้อบกพร่องต่าง ๆ </w:t>
      </w:r>
      <w:proofErr w:type="gramStart"/>
      <w:r w:rsidR="002F6A1B">
        <w:rPr>
          <w:rFonts w:ascii="TH SarabunPSK" w:hAnsi="TH SarabunPSK" w:cs="TH SarabunPSK" w:hint="cs"/>
          <w:sz w:val="32"/>
          <w:szCs w:val="32"/>
          <w:cs/>
        </w:rPr>
        <w:t>ตลอดจนปัจจัยที่ทำให้แผนพัฒนาท้องถิ่นและการดำเนินการตามโครงการพัฒนาท้องถิ่นมีปัญหา  ทำให้สามารถแก้ไขได้ทุกจุด</w:t>
      </w:r>
      <w:proofErr w:type="gramEnd"/>
      <w:r w:rsidR="002F6A1B">
        <w:rPr>
          <w:rFonts w:ascii="TH SarabunPSK" w:hAnsi="TH SarabunPSK" w:cs="TH SarabunPSK" w:hint="cs"/>
          <w:sz w:val="32"/>
          <w:szCs w:val="32"/>
          <w:cs/>
        </w:rPr>
        <w:t xml:space="preserve"> ตรงเป้าหมายอย่างทันท่วงทีทั้งในปัจจุบันและอนาคต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</w:p>
    <w:p w:rsidR="008A0C98" w:rsidRPr="008A0C98" w:rsidRDefault="008A0C98" w:rsidP="001E228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A0C98">
        <w:rPr>
          <w:rFonts w:ascii="TH SarabunPSK" w:hAnsi="TH SarabunPSK" w:cs="TH SarabunPSK"/>
          <w:sz w:val="32"/>
          <w:szCs w:val="32"/>
        </w:rPr>
        <w:t>3.</w:t>
      </w:r>
      <w:r w:rsidR="001E2287">
        <w:rPr>
          <w:rFonts w:ascii="TH SarabunPSK" w:hAnsi="TH SarabunPSK" w:cs="TH SarabunPSK"/>
          <w:sz w:val="32"/>
          <w:szCs w:val="32"/>
        </w:rPr>
        <w:t xml:space="preserve"> </w:t>
      </w:r>
      <w:r w:rsidR="001E2287">
        <w:rPr>
          <w:rFonts w:ascii="TH SarabunPSK" w:hAnsi="TH SarabunPSK" w:cs="TH SarabunPSK" w:hint="cs"/>
          <w:sz w:val="32"/>
          <w:szCs w:val="32"/>
          <w:cs/>
        </w:rPr>
        <w:t>ช่วยให้การใช้ทรัพยากรต่าง ๆ เกิดความประหยัด</w:t>
      </w:r>
      <w:r w:rsidR="001E2287">
        <w:rPr>
          <w:rFonts w:ascii="TH SarabunPSK" w:hAnsi="TH SarabunPSK" w:cs="TH SarabunPSK"/>
          <w:sz w:val="32"/>
          <w:szCs w:val="32"/>
        </w:rPr>
        <w:t xml:space="preserve"> </w:t>
      </w:r>
      <w:r w:rsidR="001E2287">
        <w:rPr>
          <w:rFonts w:ascii="TH SarabunPSK" w:hAnsi="TH SarabunPSK" w:cs="TH SarabunPSK" w:hint="cs"/>
          <w:sz w:val="32"/>
          <w:szCs w:val="32"/>
          <w:cs/>
        </w:rPr>
        <w:t>คุ้มค่า ไม่เสียประโยชน์ ประหยัดเวลา งบประมาณ และทรัพยากรในการดำเนินโครงการพัฒนาท้องถิ่น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</w:p>
    <w:p w:rsidR="008A0C98" w:rsidRPr="008A0C98" w:rsidRDefault="008A0C98" w:rsidP="00DE68A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A0C98">
        <w:rPr>
          <w:rFonts w:ascii="TH SarabunPSK" w:hAnsi="TH SarabunPSK" w:cs="TH SarabunPSK"/>
          <w:sz w:val="32"/>
          <w:szCs w:val="32"/>
        </w:rPr>
        <w:t>4.</w:t>
      </w:r>
      <w:r w:rsidR="00C2765B">
        <w:rPr>
          <w:rFonts w:ascii="TH SarabunPSK" w:hAnsi="TH SarabunPSK" w:cs="TH SarabunPSK"/>
          <w:sz w:val="32"/>
          <w:szCs w:val="32"/>
        </w:rPr>
        <w:t xml:space="preserve"> </w:t>
      </w:r>
      <w:r w:rsidR="00C2765B">
        <w:rPr>
          <w:rFonts w:ascii="TH SarabunPSK" w:hAnsi="TH SarabunPSK" w:cs="TH SarabunPSK" w:hint="cs"/>
          <w:sz w:val="32"/>
          <w:szCs w:val="32"/>
          <w:cs/>
        </w:rPr>
        <w:t xml:space="preserve">สามารถเก็บรวบรวม วิเคราะห์ข้อมูลต่าง ๆ ที่เกี่ยวกับรายละเอียด ความต้องการ สภาพปัญหาต่าง ๆ </w:t>
      </w:r>
      <w:proofErr w:type="gramStart"/>
      <w:r w:rsidR="00C2765B">
        <w:rPr>
          <w:rFonts w:ascii="TH SarabunPSK" w:hAnsi="TH SarabunPSK" w:cs="TH SarabunPSK" w:hint="cs"/>
          <w:sz w:val="32"/>
          <w:szCs w:val="32"/>
          <w:cs/>
        </w:rPr>
        <w:t>ที่จะนำไปจัดทำเป็นโครงการพัฒนาท้องถิ่น  เพื่อนำเส</w:t>
      </w:r>
      <w:r w:rsidR="00CE4BFD">
        <w:rPr>
          <w:rFonts w:ascii="TH SarabunPSK" w:hAnsi="TH SarabunPSK" w:cs="TH SarabunPSK" w:hint="cs"/>
          <w:sz w:val="32"/>
          <w:szCs w:val="32"/>
          <w:cs/>
        </w:rPr>
        <w:t>น</w:t>
      </w:r>
      <w:r w:rsidR="00C2765B">
        <w:rPr>
          <w:rFonts w:ascii="TH SarabunPSK" w:hAnsi="TH SarabunPSK" w:cs="TH SarabunPSK" w:hint="cs"/>
          <w:sz w:val="32"/>
          <w:szCs w:val="32"/>
          <w:cs/>
        </w:rPr>
        <w:t>อโครงการ</w:t>
      </w:r>
      <w:r w:rsidR="00CE4BFD">
        <w:rPr>
          <w:rFonts w:ascii="TH SarabunPSK" w:hAnsi="TH SarabunPSK" w:cs="TH SarabunPSK" w:hint="cs"/>
          <w:sz w:val="32"/>
          <w:szCs w:val="32"/>
          <w:cs/>
        </w:rPr>
        <w:t>ในเชิงสถิติหรือข้อมูลที่เป็นจริงทำให้ได้รับความเชื่อถือและการยอมรับจากประชาชน</w:t>
      </w:r>
      <w:proofErr w:type="gramEnd"/>
      <w:r w:rsidR="00CE4BFD">
        <w:rPr>
          <w:rFonts w:ascii="TH SarabunPSK" w:hAnsi="TH SarabunPSK" w:cs="TH SarabunPSK" w:hint="cs"/>
          <w:sz w:val="32"/>
          <w:szCs w:val="32"/>
          <w:cs/>
        </w:rPr>
        <w:t xml:space="preserve">  ผู้มีส่วนได้เสีย หน่วยงานราชการ</w:t>
      </w:r>
      <w:r w:rsidR="00B454AD">
        <w:rPr>
          <w:rFonts w:ascii="TH SarabunPSK" w:hAnsi="TH SarabunPSK" w:cs="TH SarabunPSK" w:hint="cs"/>
          <w:sz w:val="32"/>
          <w:szCs w:val="32"/>
          <w:cs/>
        </w:rPr>
        <w:t xml:space="preserve"> รัฐวิสาหกิจ องค์กรต่าง ๆ 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C52DD9" w:rsidRDefault="00C52DD9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C52DD9" w:rsidRDefault="00C52DD9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bookmarkStart w:id="0" w:name="_GoBack"/>
      <w:bookmarkEnd w:id="0"/>
    </w:p>
    <w:sectPr w:rsidR="00C52DD9" w:rsidSect="00BD0DBF">
      <w:pgSz w:w="11906" w:h="16838"/>
      <w:pgMar w:top="1304" w:right="1134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PSK,Bold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DBF"/>
    <w:rsid w:val="00052EFB"/>
    <w:rsid w:val="0005633B"/>
    <w:rsid w:val="000A1CF4"/>
    <w:rsid w:val="000B017A"/>
    <w:rsid w:val="000E3BD4"/>
    <w:rsid w:val="000E5284"/>
    <w:rsid w:val="00101225"/>
    <w:rsid w:val="00105D3A"/>
    <w:rsid w:val="00126BCD"/>
    <w:rsid w:val="00162537"/>
    <w:rsid w:val="00193CA7"/>
    <w:rsid w:val="001A46BF"/>
    <w:rsid w:val="001E0520"/>
    <w:rsid w:val="001E2287"/>
    <w:rsid w:val="001E3EDB"/>
    <w:rsid w:val="001E6667"/>
    <w:rsid w:val="0026092E"/>
    <w:rsid w:val="00277D68"/>
    <w:rsid w:val="002F6A1B"/>
    <w:rsid w:val="0032057A"/>
    <w:rsid w:val="00390875"/>
    <w:rsid w:val="00414DDB"/>
    <w:rsid w:val="00420520"/>
    <w:rsid w:val="00422395"/>
    <w:rsid w:val="00423C63"/>
    <w:rsid w:val="004415C1"/>
    <w:rsid w:val="004446F9"/>
    <w:rsid w:val="0048013C"/>
    <w:rsid w:val="004B1DFE"/>
    <w:rsid w:val="004D27B8"/>
    <w:rsid w:val="004D56A9"/>
    <w:rsid w:val="00526BB6"/>
    <w:rsid w:val="00535946"/>
    <w:rsid w:val="00555A5B"/>
    <w:rsid w:val="005567E7"/>
    <w:rsid w:val="005C3122"/>
    <w:rsid w:val="005C4DD4"/>
    <w:rsid w:val="005F22F8"/>
    <w:rsid w:val="005F3F55"/>
    <w:rsid w:val="005F6579"/>
    <w:rsid w:val="00656B1F"/>
    <w:rsid w:val="0069735C"/>
    <w:rsid w:val="0069794E"/>
    <w:rsid w:val="006D0FD8"/>
    <w:rsid w:val="006D5D21"/>
    <w:rsid w:val="006F7257"/>
    <w:rsid w:val="00762DDF"/>
    <w:rsid w:val="00763E9E"/>
    <w:rsid w:val="0077022A"/>
    <w:rsid w:val="00776AB8"/>
    <w:rsid w:val="007B2FC7"/>
    <w:rsid w:val="007E4C4F"/>
    <w:rsid w:val="0084494E"/>
    <w:rsid w:val="00850B31"/>
    <w:rsid w:val="00891D33"/>
    <w:rsid w:val="008A0C98"/>
    <w:rsid w:val="008A226F"/>
    <w:rsid w:val="00944187"/>
    <w:rsid w:val="0098104C"/>
    <w:rsid w:val="009C7D57"/>
    <w:rsid w:val="009E14A8"/>
    <w:rsid w:val="00A078F6"/>
    <w:rsid w:val="00A15F41"/>
    <w:rsid w:val="00A410C5"/>
    <w:rsid w:val="00A47DA5"/>
    <w:rsid w:val="00A74AFB"/>
    <w:rsid w:val="00A80A40"/>
    <w:rsid w:val="00A86D8F"/>
    <w:rsid w:val="00AD6B44"/>
    <w:rsid w:val="00B000A5"/>
    <w:rsid w:val="00B055F4"/>
    <w:rsid w:val="00B264CB"/>
    <w:rsid w:val="00B333BD"/>
    <w:rsid w:val="00B444B3"/>
    <w:rsid w:val="00B454AD"/>
    <w:rsid w:val="00B60E8C"/>
    <w:rsid w:val="00B62F55"/>
    <w:rsid w:val="00B82F78"/>
    <w:rsid w:val="00B908A2"/>
    <w:rsid w:val="00B91A19"/>
    <w:rsid w:val="00BC1DC4"/>
    <w:rsid w:val="00BD0DBF"/>
    <w:rsid w:val="00C1438C"/>
    <w:rsid w:val="00C145F0"/>
    <w:rsid w:val="00C2110C"/>
    <w:rsid w:val="00C2765B"/>
    <w:rsid w:val="00C52DD9"/>
    <w:rsid w:val="00C64F90"/>
    <w:rsid w:val="00C7221F"/>
    <w:rsid w:val="00C823AE"/>
    <w:rsid w:val="00C908B0"/>
    <w:rsid w:val="00CA4BFD"/>
    <w:rsid w:val="00CB20B0"/>
    <w:rsid w:val="00CE4BFD"/>
    <w:rsid w:val="00D256EF"/>
    <w:rsid w:val="00D34A7A"/>
    <w:rsid w:val="00D3768D"/>
    <w:rsid w:val="00D4690D"/>
    <w:rsid w:val="00D84254"/>
    <w:rsid w:val="00D93C8E"/>
    <w:rsid w:val="00DE68A2"/>
    <w:rsid w:val="00E537D0"/>
    <w:rsid w:val="00E54EA0"/>
    <w:rsid w:val="00E81792"/>
    <w:rsid w:val="00E8695A"/>
    <w:rsid w:val="00EF405E"/>
    <w:rsid w:val="00F25151"/>
    <w:rsid w:val="00F3492B"/>
    <w:rsid w:val="00F51DB8"/>
    <w:rsid w:val="00F617CD"/>
    <w:rsid w:val="00F76268"/>
    <w:rsid w:val="00F773F2"/>
    <w:rsid w:val="00F83C3D"/>
    <w:rsid w:val="00FE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0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0DB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2DD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62DDF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0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0DB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2DD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62DD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6EBAE-BB15-4602-96A0-49A51DE83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1593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72</cp:revision>
  <cp:lastPrinted>2019-10-07T04:22:00Z</cp:lastPrinted>
  <dcterms:created xsi:type="dcterms:W3CDTF">2019-12-24T18:56:00Z</dcterms:created>
  <dcterms:modified xsi:type="dcterms:W3CDTF">2020-10-19T22:31:00Z</dcterms:modified>
</cp:coreProperties>
</file>